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206" w:rightChars="98"/>
        <w:jc w:val="center"/>
        <w:textAlignment w:val="auto"/>
        <w:outlineLvl w:val="0"/>
        <w:rPr>
          <w:rFonts w:ascii="方正小标宋简体" w:eastAsia="方正小标宋简体"/>
          <w:color w:val="000000"/>
          <w:sz w:val="44"/>
          <w:szCs w:val="44"/>
        </w:rPr>
      </w:pPr>
      <w:r>
        <w:rPr>
          <w:rFonts w:hint="eastAsia" w:ascii="方正小标宋简体" w:eastAsia="方正小标宋简体"/>
          <w:color w:val="000000"/>
          <w:sz w:val="44"/>
          <w:szCs w:val="44"/>
        </w:rPr>
        <w:t>20</w:t>
      </w:r>
      <w:r>
        <w:rPr>
          <w:rFonts w:hint="eastAsia" w:ascii="方正小标宋简体" w:eastAsia="方正小标宋简体"/>
          <w:color w:val="000000"/>
          <w:sz w:val="44"/>
          <w:szCs w:val="44"/>
          <w:lang w:val="en-US" w:eastAsia="zh-CN"/>
        </w:rPr>
        <w:t>25</w:t>
      </w:r>
      <w:r>
        <w:rPr>
          <w:rFonts w:hint="eastAsia" w:ascii="方正小标宋简体" w:eastAsia="方正小标宋简体"/>
          <w:color w:val="000000"/>
          <w:sz w:val="44"/>
          <w:szCs w:val="44"/>
        </w:rPr>
        <w:t>年</w:t>
      </w:r>
      <w:r>
        <w:rPr>
          <w:rFonts w:hint="eastAsia" w:ascii="方正小标宋简体" w:eastAsia="方正小标宋简体"/>
          <w:color w:val="000000"/>
          <w:sz w:val="44"/>
          <w:szCs w:val="44"/>
          <w:lang w:eastAsia="zh-CN"/>
        </w:rPr>
        <w:t>发展服务中心</w:t>
      </w:r>
      <w:r>
        <w:rPr>
          <w:rFonts w:hint="eastAsia" w:ascii="方正小标宋简体" w:eastAsia="方正小标宋简体"/>
          <w:color w:val="000000"/>
          <w:sz w:val="44"/>
          <w:szCs w:val="44"/>
        </w:rPr>
        <w:t>信息报送表</w:t>
      </w:r>
    </w:p>
    <w:p>
      <w:pPr>
        <w:keepNext w:val="0"/>
        <w:keepLines w:val="0"/>
        <w:pageBreakBefore w:val="0"/>
        <w:widowControl w:val="0"/>
        <w:kinsoku/>
        <w:wordWrap/>
        <w:overflowPunct/>
        <w:topLinePunct w:val="0"/>
        <w:autoSpaceDE/>
        <w:autoSpaceDN/>
        <w:bidi w:val="0"/>
        <w:adjustRightInd/>
        <w:snapToGrid/>
        <w:spacing w:line="600" w:lineRule="exact"/>
        <w:ind w:right="206" w:rightChars="98"/>
        <w:jc w:val="center"/>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（第</w:t>
      </w:r>
      <w:r>
        <w:rPr>
          <w:rFonts w:hint="eastAsia" w:ascii="Times New Roman" w:hAnsi="Times New Roman" w:eastAsia="方正仿宋简体" w:cs="Times New Roman"/>
          <w:color w:val="000000"/>
          <w:sz w:val="32"/>
          <w:szCs w:val="32"/>
          <w:lang w:val="en-US" w:eastAsia="zh-CN"/>
        </w:rPr>
        <w:t>40</w:t>
      </w:r>
      <w:r>
        <w:rPr>
          <w:rFonts w:hint="default" w:ascii="Times New Roman" w:hAnsi="Times New Roman" w:eastAsia="方正仿宋简体" w:cs="Times New Roman"/>
          <w:color w:val="000000"/>
          <w:sz w:val="32"/>
          <w:szCs w:val="32"/>
        </w:rPr>
        <w:t>期）</w:t>
      </w:r>
    </w:p>
    <w:p>
      <w:pPr>
        <w:keepNext w:val="0"/>
        <w:keepLines w:val="0"/>
        <w:pageBreakBefore w:val="0"/>
        <w:widowControl w:val="0"/>
        <w:kinsoku/>
        <w:wordWrap/>
        <w:overflowPunct/>
        <w:topLinePunct w:val="0"/>
        <w:autoSpaceDE/>
        <w:autoSpaceDN/>
        <w:bidi w:val="0"/>
        <w:adjustRightInd/>
        <w:snapToGrid/>
        <w:spacing w:line="600" w:lineRule="exact"/>
        <w:ind w:right="206" w:rightChars="98"/>
        <w:jc w:val="both"/>
        <w:textAlignment w:val="auto"/>
        <w:rPr>
          <w:rFonts w:hint="default" w:ascii="方正小标宋简体" w:hAnsi="方正小标宋简体" w:eastAsia="方正仿宋简体" w:cs="方正小标宋简体"/>
          <w:sz w:val="44"/>
          <w:szCs w:val="44"/>
          <w:lang w:val="en-US" w:eastAsia="zh-CN"/>
        </w:rPr>
      </w:pPr>
      <w:r>
        <w:rPr>
          <w:rFonts w:hint="default" w:ascii="Times New Roman" w:hAnsi="Times New Roman" w:eastAsia="方正仿宋简体" w:cs="Times New Roman"/>
          <w:color w:val="000000"/>
          <w:sz w:val="32"/>
          <w:szCs w:val="32"/>
        </w:rPr>
        <w:t>报送单位：</w:t>
      </w:r>
      <w:r>
        <w:rPr>
          <w:rFonts w:hint="default" w:ascii="Times New Roman" w:hAnsi="Times New Roman" w:eastAsia="方正仿宋简体" w:cs="Times New Roman"/>
          <w:color w:val="000000"/>
          <w:sz w:val="32"/>
          <w:szCs w:val="32"/>
          <w:lang w:eastAsia="zh-CN"/>
        </w:rPr>
        <w:t>蓥华镇</w:t>
      </w:r>
      <w:r>
        <w:rPr>
          <w:rFonts w:hint="default" w:ascii="Times New Roman" w:hAnsi="Times New Roman" w:eastAsia="方正仿宋简体" w:cs="Times New Roman"/>
          <w:color w:val="000000"/>
          <w:sz w:val="32"/>
          <w:szCs w:val="32"/>
        </w:rPr>
        <w:t xml:space="preserve"> </w:t>
      </w:r>
      <w:r>
        <w:rPr>
          <w:rFonts w:hint="default" w:ascii="Times New Roman" w:hAnsi="Times New Roman" w:eastAsia="方正仿宋简体" w:cs="Times New Roman"/>
          <w:color w:val="000000"/>
          <w:sz w:val="32"/>
          <w:szCs w:val="32"/>
          <w:lang w:val="en-US" w:eastAsia="zh-CN"/>
        </w:rPr>
        <w:t xml:space="preserve"> </w:t>
      </w:r>
      <w:r>
        <w:rPr>
          <w:rFonts w:hint="eastAsia"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rPr>
        <w:t xml:space="preserve"> 报送时间：20</w:t>
      </w:r>
      <w:r>
        <w:rPr>
          <w:rFonts w:hint="default" w:ascii="Times New Roman" w:hAnsi="Times New Roman" w:eastAsia="方正仿宋简体" w:cs="Times New Roman"/>
          <w:color w:val="000000"/>
          <w:sz w:val="32"/>
          <w:szCs w:val="32"/>
          <w:lang w:val="en-US" w:eastAsia="zh-CN"/>
        </w:rPr>
        <w:t>2</w:t>
      </w:r>
      <w:r>
        <w:rPr>
          <w:rFonts w:hint="eastAsia"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lang w:val="en-US" w:eastAsia="zh-CN"/>
        </w:rPr>
        <w:t>7</w:t>
      </w:r>
      <w:r>
        <w:rPr>
          <w:rFonts w:hint="default"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lang w:val="en-US" w:eastAsia="zh-CN"/>
        </w:rPr>
        <w:t>22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蓥华镇对涉旅经营场所进行安全提示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7</w:t>
      </w:r>
      <w:r>
        <w:rPr>
          <w:rFonts w:hint="eastAsia" w:ascii="方正仿宋简体" w:hAnsi="方正仿宋简体" w:eastAsia="方正仿宋简体" w:cs="方正仿宋简体"/>
          <w:sz w:val="32"/>
          <w:szCs w:val="32"/>
          <w:lang w:val="en-US" w:eastAsia="zh-CN"/>
        </w:rPr>
        <w:t>月</w:t>
      </w:r>
      <w:r>
        <w:rPr>
          <w:rFonts w:hint="default" w:ascii="Times New Roman" w:hAnsi="Times New Roman" w:eastAsia="方正仿宋简体" w:cs="Times New Roman"/>
          <w:sz w:val="32"/>
          <w:szCs w:val="32"/>
          <w:lang w:val="en-US" w:eastAsia="zh-CN"/>
        </w:rPr>
        <w:t>22</w:t>
      </w:r>
      <w:r>
        <w:rPr>
          <w:rFonts w:hint="eastAsia" w:ascii="方正仿宋简体" w:hAnsi="方正仿宋简体" w:eastAsia="方正仿宋简体" w:cs="方正仿宋简体"/>
          <w:sz w:val="32"/>
          <w:szCs w:val="32"/>
          <w:lang w:val="en-US" w:eastAsia="zh-CN"/>
        </w:rPr>
        <w:t>日，蓥华镇社会事务和便</w:t>
      </w:r>
      <w:bookmarkStart w:id="0" w:name="_GoBack"/>
      <w:bookmarkEnd w:id="0"/>
      <w:r>
        <w:rPr>
          <w:rFonts w:hint="eastAsia" w:ascii="方正仿宋简体" w:hAnsi="方正仿宋简体" w:eastAsia="方正仿宋简体" w:cs="方正仿宋简体"/>
          <w:sz w:val="32"/>
          <w:szCs w:val="32"/>
          <w:lang w:val="en-US" w:eastAsia="zh-CN"/>
        </w:rPr>
        <w:t>民服务工作部对涉旅经营场所进行了常规检查和安全提示。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2592705" cy="1943735"/>
            <wp:effectExtent l="0" t="0" r="17145" b="18415"/>
            <wp:docPr id="1" name="图片 1" descr="微信图片_20250725095611_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725095611_502"/>
                    <pic:cNvPicPr>
                      <a:picLocks noChangeAspect="1"/>
                    </pic:cNvPicPr>
                  </pic:nvPicPr>
                  <pic:blipFill>
                    <a:blip r:embed="rId4"/>
                    <a:stretch>
                      <a:fillRect/>
                    </a:stretch>
                  </pic:blipFill>
                  <pic:spPr>
                    <a:xfrm>
                      <a:off x="0" y="0"/>
                      <a:ext cx="2592705" cy="1943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本次安全提示工作主要包括冰川片区的涉旅经营场所，旨在开展好部门常规安全检查工作的同时对受到汛期影响较大的营业点进行重点安全提示。部门工作人员详细检查了各营业点日常管理台账、监控、应急预案、消防设施设备及紧急疏散通道等，并且沟通相关负责人，要求他们全力做好游客和营业点的安全保障工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2592705" cy="1943735"/>
            <wp:effectExtent l="0" t="0" r="17145" b="18415"/>
            <wp:docPr id="2" name="图片 2" descr="微信图片_20250725095611_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725095611_501"/>
                    <pic:cNvPicPr>
                      <a:picLocks noChangeAspect="1"/>
                    </pic:cNvPicPr>
                  </pic:nvPicPr>
                  <pic:blipFill>
                    <a:blip r:embed="rId5"/>
                    <a:stretch>
                      <a:fillRect/>
                    </a:stretch>
                  </pic:blipFill>
                  <pic:spPr>
                    <a:xfrm>
                      <a:off x="0" y="0"/>
                      <a:ext cx="2592705" cy="1943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蓥华镇人民政府高度重视汛期的安全保障工作，在确保涉旅经营场所正常经营的同时，努力为出行游客和群众安全保驾护航。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D5F0F5C"/>
    <w:rsid w:val="3FB902C7"/>
    <w:rsid w:val="4A1947CF"/>
    <w:rsid w:val="5DF9FD3D"/>
    <w:rsid w:val="5FFF3136"/>
    <w:rsid w:val="753F9569"/>
    <w:rsid w:val="75FE83A5"/>
    <w:rsid w:val="7BDE412C"/>
    <w:rsid w:val="7E7FE2E5"/>
    <w:rsid w:val="C9FD6D70"/>
    <w:rsid w:val="CACDB65E"/>
    <w:rsid w:val="DF7E44AA"/>
    <w:rsid w:val="EBFB9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Austin</cp:lastModifiedBy>
  <dcterms:modified xsi:type="dcterms:W3CDTF">2025-07-29T11:49:04Z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