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rPr>
          <w:rFonts w:hint="eastAsia" w:eastAsia="方正仿宋简体" w:cs="Times New Roman"/>
          <w:sz w:val="32"/>
          <w:szCs w:val="32"/>
          <w:lang w:eastAsia="zh-CN"/>
        </w:rPr>
      </w:pPr>
      <w:r>
        <w:rPr>
          <w:rFonts w:hint="eastAsia" w:eastAsia="方正仿宋简体" w:cs="Times New Roman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2020年洛水镇各办所（中心）各村（社区）两化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信息公开情况统计表</w:t>
      </w:r>
    </w:p>
    <w:tbl>
      <w:tblPr>
        <w:tblStyle w:val="2"/>
        <w:tblW w:w="961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6"/>
        <w:gridCol w:w="2175"/>
        <w:gridCol w:w="1320"/>
        <w:gridCol w:w="1890"/>
        <w:gridCol w:w="20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时间2020年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日至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单位：条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村社区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四川省政府信息公开目录管理系统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行业管理管理平台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什邡市门户后台管理系统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累计条数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亭江社区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柳河社区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尚家场社区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洛城村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永兴村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银池村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余安村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家灵村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渔江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灵江社区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1964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洛水镇各办所信息公开统计表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时间：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2020年1月1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日至12月31日</w:t>
      </w:r>
    </w:p>
    <w:tbl>
      <w:tblPr>
        <w:tblStyle w:val="3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1217"/>
        <w:gridCol w:w="1217"/>
        <w:gridCol w:w="784"/>
        <w:gridCol w:w="925"/>
        <w:gridCol w:w="999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2201" w:type="dxa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各办所</w:t>
            </w:r>
          </w:p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（中心）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年度任务数（条）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四川省政府信息公开目录管理系统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行业管理管理平台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什邡市门户后台管理系统</w:t>
            </w:r>
          </w:p>
        </w:tc>
        <w:tc>
          <w:tcPr>
            <w:tcW w:w="9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累计条数</w:t>
            </w:r>
          </w:p>
        </w:tc>
        <w:tc>
          <w:tcPr>
            <w:tcW w:w="12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党政办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99" w:type="dxa"/>
            <w:vAlign w:val="center"/>
          </w:tcPr>
          <w:p>
            <w:pPr>
              <w:tabs>
                <w:tab w:val="left" w:pos="1120"/>
              </w:tabs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1273" w:type="dxa"/>
            <w:vAlign w:val="center"/>
          </w:tcPr>
          <w:p>
            <w:pPr>
              <w:tabs>
                <w:tab w:val="left" w:pos="1120"/>
              </w:tabs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刘春友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经济发展办公室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pacing w:val="-2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999" w:type="dxa"/>
            <w:vAlign w:val="center"/>
          </w:tcPr>
          <w:p>
            <w:pPr>
              <w:tabs>
                <w:tab w:val="left" w:pos="1120"/>
              </w:tabs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273" w:type="dxa"/>
            <w:vAlign w:val="center"/>
          </w:tcPr>
          <w:p>
            <w:pPr>
              <w:tabs>
                <w:tab w:val="left" w:pos="1120"/>
              </w:tabs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于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社会事务办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99" w:type="dxa"/>
            <w:vAlign w:val="center"/>
          </w:tcPr>
          <w:p>
            <w:pPr>
              <w:tabs>
                <w:tab w:val="left" w:pos="1120"/>
              </w:tabs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1273" w:type="dxa"/>
            <w:vAlign w:val="center"/>
          </w:tcPr>
          <w:p>
            <w:pPr>
              <w:tabs>
                <w:tab w:val="left" w:pos="1120"/>
              </w:tabs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李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综治办公室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pacing w:val="-2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99" w:type="dxa"/>
            <w:vAlign w:val="center"/>
          </w:tcPr>
          <w:p>
            <w:pPr>
              <w:tabs>
                <w:tab w:val="left" w:pos="1120"/>
              </w:tabs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273" w:type="dxa"/>
            <w:vAlign w:val="center"/>
          </w:tcPr>
          <w:p>
            <w:pPr>
              <w:tabs>
                <w:tab w:val="left" w:pos="1120"/>
              </w:tabs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陈兴华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财政所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pacing w:val="-2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999" w:type="dxa"/>
            <w:vAlign w:val="center"/>
          </w:tcPr>
          <w:p>
            <w:pPr>
              <w:tabs>
                <w:tab w:val="left" w:pos="1120"/>
              </w:tabs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73" w:type="dxa"/>
            <w:vAlign w:val="center"/>
          </w:tcPr>
          <w:p>
            <w:pPr>
              <w:tabs>
                <w:tab w:val="left" w:pos="1120"/>
              </w:tabs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李元章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应急管理办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pacing w:val="-2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99" w:type="dxa"/>
            <w:vAlign w:val="center"/>
          </w:tcPr>
          <w:p>
            <w:pPr>
              <w:tabs>
                <w:tab w:val="left" w:pos="1120"/>
              </w:tabs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1273" w:type="dxa"/>
            <w:vAlign w:val="center"/>
          </w:tcPr>
          <w:p>
            <w:pPr>
              <w:tabs>
                <w:tab w:val="left" w:pos="1120"/>
              </w:tabs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丁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农业服务中心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pacing w:val="-2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99" w:type="dxa"/>
            <w:vAlign w:val="center"/>
          </w:tcPr>
          <w:p>
            <w:pPr>
              <w:tabs>
                <w:tab w:val="left" w:pos="1120"/>
              </w:tabs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73" w:type="dxa"/>
            <w:vAlign w:val="center"/>
          </w:tcPr>
          <w:p>
            <w:pPr>
              <w:tabs>
                <w:tab w:val="left" w:pos="1120"/>
              </w:tabs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邱黎亚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村镇办公室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黄昌勇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计生服务中心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0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陈富均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2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合计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1010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</w:p>
        </w:tc>
      </w:tr>
    </w:tbl>
    <w:p>
      <w:pPr>
        <w:jc w:val="right"/>
      </w:pPr>
      <w:r>
        <w:rPr>
          <w:rFonts w:hint="default" w:ascii="Times New Roman" w:hAnsi="Times New Roman" w:cs="Times New Roman"/>
          <w:lang w:val="en-US" w:eastAsia="zh-CN"/>
        </w:rPr>
        <w:t>备注：统计时间为每周</w:t>
      </w:r>
      <w:r>
        <w:rPr>
          <w:rFonts w:hint="eastAsia" w:ascii="Times New Roman" w:hAnsi="Times New Roman" w:cs="Times New Roman"/>
          <w:lang w:val="en-US" w:eastAsia="zh-CN"/>
        </w:rPr>
        <w:t>五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B4673"/>
    <w:rsid w:val="1D8B4673"/>
    <w:rsid w:val="35C7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2021-01-12T02:17:00Z</dcterms:created>
  <dc:creator>章山洛水</dc:creator>
  <cp:lastModifiedBy>章山洛水</cp:lastModifiedBy>
  <dcterms:modified xsi:type="dcterms:W3CDTF">2021-01-12T02:18:41Z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