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line="540" w:lineRule="exact"/>
        <w:ind w:left="2713" w:leftChars="1292"/>
        <w:jc w:val="left"/>
        <w:rPr>
          <w:rFonts w:ascii="方正小标宋简体" w:hAnsi="黑体" w:eastAsia="方正小标宋简体" w:cs="黑体"/>
          <w:b/>
          <w:bCs/>
          <w:color w:val="auto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 xml:space="preserve">    </w:t>
      </w:r>
      <w:r>
        <w:rPr>
          <w:rFonts w:hint="eastAsia" w:ascii="方正小标宋简体" w:hAnsi="黑体" w:eastAsia="方正小标宋简体" w:cs="黑体"/>
          <w:b/>
          <w:bCs/>
          <w:color w:val="auto"/>
          <w:sz w:val="36"/>
          <w:szCs w:val="36"/>
        </w:rPr>
        <w:t xml:space="preserve">   特别说明</w:t>
      </w:r>
    </w:p>
    <w:p>
      <w:pPr>
        <w:spacing w:before="240" w:line="54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color w:val="auto"/>
          <w:spacing w:val="-4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申请人必须在挂牌截止前1小时，携带</w:t>
      </w:r>
      <w:r>
        <w:rPr>
          <w:rFonts w:hint="eastAsia" w:ascii="方正仿宋_GB2312" w:hAnsi="方正仿宋_GB2312" w:eastAsia="方正仿宋_GB2312" w:cs="方正仿宋_GB2312"/>
          <w:color w:val="auto"/>
          <w:spacing w:val="-4"/>
          <w:sz w:val="32"/>
          <w:szCs w:val="32"/>
        </w:rPr>
        <w:t>CFCA数字证书、公章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、法人印章到达摘牌仪式现场，并按顺序提供如下材料：</w:t>
      </w:r>
    </w:p>
    <w:p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.法人单位有效证明文件（如营业执照、组织机构代码证、税务登记证等复印件）（需带原件验查）；</w:t>
      </w:r>
    </w:p>
    <w:p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.法定代表人身份证明文件，法定代表人身份证复印件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（法人参加的需带身份证原件验查）；</w:t>
      </w:r>
    </w:p>
    <w:p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.申请人委托他人办理的，应提交授权委托书及委托代理人的身份证复印件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（委托代理人参加的需带身份证原件验查）；</w:t>
      </w:r>
    </w:p>
    <w:p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.廉洁承诺书；</w:t>
      </w:r>
    </w:p>
    <w:p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.竞买保证金交纳凭证（电子回单）；</w:t>
      </w:r>
    </w:p>
    <w:p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.其他挂牌文件要求的资料。</w:t>
      </w:r>
    </w:p>
    <w:p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</w:rPr>
        <w:t>备注：所提交资料均一式两份，需加盖单位鲜章。</w:t>
      </w:r>
    </w:p>
    <w:p>
      <w:pPr>
        <w:spacing w:before="312" w:beforeLines="100" w:after="312" w:afterLines="100" w:line="360" w:lineRule="auto"/>
        <w:ind w:left="720"/>
        <w:rPr>
          <w:rFonts w:ascii="方正仿宋简体" w:hAnsi="方正仿宋简体" w:eastAsia="方正仿宋简体" w:cs="方正仿宋简体"/>
          <w:color w:val="auto"/>
          <w:sz w:val="32"/>
          <w:szCs w:val="32"/>
        </w:rPr>
      </w:pPr>
    </w:p>
    <w:p>
      <w:pPr>
        <w:spacing w:before="312" w:beforeLines="100" w:after="312" w:afterLines="100" w:line="500" w:lineRule="exact"/>
        <w:rPr>
          <w:rFonts w:ascii="经典粗宋简" w:hAnsi="宋体" w:eastAsia="经典粗宋简"/>
          <w:color w:val="auto"/>
          <w:sz w:val="36"/>
          <w:szCs w:val="36"/>
        </w:rPr>
      </w:pPr>
    </w:p>
    <w:p>
      <w:pPr>
        <w:spacing w:before="240" w:line="540" w:lineRule="exact"/>
        <w:ind w:left="2713" w:leftChars="1292"/>
        <w:jc w:val="left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pStyle w:val="2"/>
        <w:spacing w:line="520" w:lineRule="exact"/>
        <w:jc w:val="center"/>
        <w:rPr>
          <w:rFonts w:ascii="方正小标宋简体" w:eastAsia="方正小标宋简体"/>
          <w:b w:val="0"/>
          <w:color w:val="auto"/>
        </w:rPr>
      </w:pPr>
      <w:r>
        <w:rPr>
          <w:rFonts w:hint="eastAsia" w:ascii="方正小标宋简体" w:eastAsia="方正小标宋简体"/>
          <w:b w:val="0"/>
          <w:color w:val="auto"/>
        </w:rPr>
        <w:t>法定代表人身份证明书</w:t>
      </w:r>
    </w:p>
    <w:p>
      <w:pPr>
        <w:spacing w:before="312" w:beforeLines="100" w:after="312" w:afterLines="100" w:line="520" w:lineRule="exact"/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什邡市公共资源交易中心：</w:t>
      </w:r>
    </w:p>
    <w:p>
      <w:pPr>
        <w:spacing w:before="312" w:beforeLines="100" w:after="312" w:afterLines="100" w:line="520" w:lineRule="exact"/>
        <w:ind w:firstLine="645"/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兹证明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u w:val="single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（性别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u w:val="singl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，年龄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u w:val="singl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，身份证号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u w:val="single"/>
        </w:rPr>
        <w:t xml:space="preserve">                  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）现任我单位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  <w:u w:val="single"/>
        </w:rPr>
        <w:t xml:space="preserve">              （职务）</w:t>
      </w: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，系我单位法定代表人。</w:t>
      </w:r>
    </w:p>
    <w:p>
      <w:pPr>
        <w:spacing w:before="312" w:beforeLines="100" w:after="312" w:afterLines="100" w:line="520" w:lineRule="exact"/>
        <w:ind w:firstLine="645"/>
        <w:jc w:val="left"/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特此证明</w:t>
      </w:r>
    </w:p>
    <w:p>
      <w:pPr>
        <w:spacing w:before="312" w:beforeLines="100" w:after="312" w:afterLines="100" w:line="520" w:lineRule="exact"/>
        <w:ind w:firstLine="645"/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附：法定代表人身份证复印件（正反面）</w:t>
      </w:r>
    </w:p>
    <w:p>
      <w:pPr>
        <w:spacing w:before="312" w:beforeLines="100" w:after="312" w:afterLines="100" w:line="520" w:lineRule="exact"/>
        <w:ind w:right="480" w:firstLine="4500" w:firstLineChars="1500"/>
        <w:jc w:val="left"/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</w:pPr>
    </w:p>
    <w:p>
      <w:pPr>
        <w:spacing w:before="312" w:beforeLines="100" w:after="312" w:afterLines="100" w:line="520" w:lineRule="exact"/>
        <w:ind w:right="480" w:firstLine="4500" w:firstLineChars="1500"/>
        <w:jc w:val="left"/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单位名称（盖章）：</w:t>
      </w:r>
    </w:p>
    <w:p>
      <w:pPr>
        <w:spacing w:before="312" w:beforeLines="100" w:after="312" w:afterLines="100" w:line="520" w:lineRule="exact"/>
        <w:ind w:right="480" w:firstLine="4800" w:firstLineChars="1600"/>
        <w:jc w:val="left"/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0"/>
          <w:szCs w:val="30"/>
        </w:rPr>
        <w:t>年   月   日</w:t>
      </w:r>
    </w:p>
    <w:p>
      <w:pPr>
        <w:spacing w:line="520" w:lineRule="exact"/>
        <w:rPr>
          <w:rFonts w:ascii="仿宋_GB2312" w:eastAsia="仿宋_GB2312"/>
          <w:color w:val="auto"/>
        </w:rPr>
      </w:pPr>
    </w:p>
    <w:p>
      <w:pPr>
        <w:spacing w:line="540" w:lineRule="exact"/>
        <w:rPr>
          <w:rFonts w:ascii="仿宋_GB2312" w:eastAsia="仿宋_GB2312"/>
          <w:color w:val="auto"/>
          <w:sz w:val="44"/>
          <w:szCs w:val="44"/>
        </w:rPr>
      </w:pPr>
    </w:p>
    <w:p>
      <w:pPr>
        <w:spacing w:line="540" w:lineRule="exact"/>
        <w:rPr>
          <w:rFonts w:ascii="仿宋_GB2312" w:eastAsia="仿宋_GB2312"/>
          <w:color w:val="auto"/>
          <w:sz w:val="44"/>
          <w:szCs w:val="44"/>
        </w:rPr>
      </w:pPr>
    </w:p>
    <w:p>
      <w:pPr>
        <w:spacing w:line="540" w:lineRule="exact"/>
        <w:rPr>
          <w:rFonts w:ascii="仿宋_GB2312" w:eastAsia="仿宋_GB2312"/>
          <w:color w:val="auto"/>
          <w:sz w:val="44"/>
          <w:szCs w:val="44"/>
        </w:rPr>
      </w:pPr>
    </w:p>
    <w:p>
      <w:pPr>
        <w:spacing w:line="540" w:lineRule="exact"/>
        <w:rPr>
          <w:rFonts w:ascii="仿宋_GB2312" w:eastAsia="仿宋_GB2312"/>
          <w:color w:val="auto"/>
          <w:spacing w:val="-20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color w:val="auto"/>
          <w:spacing w:val="-20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color w:val="auto"/>
          <w:spacing w:val="-20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color w:val="auto"/>
          <w:spacing w:val="-20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color w:val="auto"/>
          <w:spacing w:val="-20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color w:val="auto"/>
          <w:spacing w:val="-20"/>
          <w:sz w:val="32"/>
          <w:szCs w:val="32"/>
        </w:rPr>
      </w:pPr>
    </w:p>
    <w:p>
      <w:pPr>
        <w:pStyle w:val="2"/>
        <w:spacing w:line="520" w:lineRule="exact"/>
        <w:jc w:val="center"/>
        <w:rPr>
          <w:rFonts w:ascii="方正小标宋简体" w:eastAsia="方正小标宋简体"/>
          <w:b w:val="0"/>
          <w:color w:val="auto"/>
        </w:rPr>
      </w:pPr>
      <w:r>
        <w:rPr>
          <w:rFonts w:hint="eastAsia" w:ascii="方正小标宋简体" w:eastAsia="方正小标宋简体"/>
          <w:b w:val="0"/>
          <w:color w:val="auto"/>
        </w:rPr>
        <w:t>授权委托书</w:t>
      </w:r>
    </w:p>
    <w:p>
      <w:pPr>
        <w:spacing w:line="520" w:lineRule="exact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什邡市公共资源交易中心：</w:t>
      </w:r>
    </w:p>
    <w:p>
      <w:pPr>
        <w:spacing w:line="520" w:lineRule="exact"/>
        <w:ind w:firstLine="520" w:firstLineChars="200"/>
        <w:jc w:val="left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我单位拟参加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2022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none"/>
        </w:rPr>
        <w:t>年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</w:t>
      </w:r>
      <w:r>
        <w:rPr>
          <w:rFonts w:hint="eastAsia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9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none"/>
          <w:lang w:val="en-US" w:eastAsia="zh-CN"/>
        </w:rPr>
        <w:t>月</w:t>
      </w:r>
      <w:r>
        <w:rPr>
          <w:rFonts w:hint="eastAsia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2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none"/>
          <w:lang w:val="en-US" w:eastAsia="zh-CN"/>
        </w:rPr>
        <w:t>日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10 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时至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2022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none"/>
        </w:rPr>
        <w:t>年</w:t>
      </w:r>
      <w:r>
        <w:rPr>
          <w:rFonts w:hint="eastAsia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9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none"/>
          <w:lang w:val="en-US" w:eastAsia="zh-CN"/>
        </w:rPr>
        <w:t>月</w:t>
      </w:r>
      <w:r>
        <w:rPr>
          <w:rFonts w:hint="eastAsia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20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none"/>
          <w:lang w:val="en-US" w:eastAsia="zh-CN"/>
        </w:rPr>
        <w:t>日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1</w:t>
      </w:r>
      <w:r>
        <w:rPr>
          <w:rFonts w:hint="eastAsia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0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时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00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lang w:val="en-US" w:eastAsia="zh-CN"/>
        </w:rPr>
        <w:t>分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，在什邡市公共资源交易中心举行的位于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什邡市湔氐镇龙泉村12组（宗地编号：5106822022061）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壹幅地块国有建设用地使用权挂牌出让活动。现授权我单位员工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              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 xml:space="preserve"> （身份证号：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                  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）为我单位委托代理人，全权代表我单位参加贵中心组织的上述标的的挂牌活动。</w:t>
      </w:r>
    </w:p>
    <w:p>
      <w:pPr>
        <w:spacing w:line="520" w:lineRule="exact"/>
        <w:ind w:firstLine="520" w:firstLineChars="20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委托代理人参加挂牌活动所签署的一切文件、文书、合同和处理的与挂牌相关的一切活动、事务，包括但不限于竞买登记，领取文件、资料，签字、盖章，缴纳保证金，在相关文件、文书、合同上签字，挂牌活动后进行保证金和成交价款的处理、缴纳，相关文件、文书、资料、相关票据等的签字、盖章、领取，权属办理和实物交割等所有行为，我单位均予以承认，并承担上述行为所产生的全部法律责任和经济责任。</w:t>
      </w:r>
    </w:p>
    <w:p>
      <w:pPr>
        <w:spacing w:line="520" w:lineRule="exact"/>
        <w:ind w:firstLine="520" w:firstLineChars="20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本授权书于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     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年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    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月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  <w:t xml:space="preserve">     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日签字生效。</w:t>
      </w:r>
    </w:p>
    <w:p>
      <w:pPr>
        <w:spacing w:line="520" w:lineRule="exact"/>
        <w:ind w:firstLine="520" w:firstLineChars="20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委托代理人无转委托权。本授权书经我单位签章后生效。</w:t>
      </w:r>
    </w:p>
    <w:p>
      <w:pPr>
        <w:spacing w:line="520" w:lineRule="exact"/>
        <w:ind w:firstLine="520" w:firstLineChars="20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特此授权。</w:t>
      </w:r>
    </w:p>
    <w:p>
      <w:pPr>
        <w:tabs>
          <w:tab w:val="left" w:pos="3320"/>
        </w:tabs>
        <w:spacing w:line="520" w:lineRule="exact"/>
        <w:ind w:right="28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</w:p>
    <w:p>
      <w:pPr>
        <w:tabs>
          <w:tab w:val="left" w:pos="3320"/>
        </w:tabs>
        <w:spacing w:line="520" w:lineRule="exact"/>
        <w:ind w:right="280" w:firstLine="4420" w:firstLineChars="170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委托单位（盖章）：</w:t>
      </w:r>
    </w:p>
    <w:p>
      <w:pPr>
        <w:tabs>
          <w:tab w:val="left" w:pos="3320"/>
        </w:tabs>
        <w:spacing w:line="520" w:lineRule="exact"/>
        <w:ind w:right="280" w:firstLine="4420" w:firstLineChars="170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法定代表人（签章）：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 xml:space="preserve"> </w:t>
      </w:r>
    </w:p>
    <w:p>
      <w:pPr>
        <w:tabs>
          <w:tab w:val="left" w:pos="3320"/>
        </w:tabs>
        <w:spacing w:line="520" w:lineRule="exact"/>
        <w:ind w:right="28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 xml:space="preserve">                                          年    月    日</w:t>
      </w:r>
    </w:p>
    <w:p>
      <w:pPr>
        <w:tabs>
          <w:tab w:val="left" w:pos="3320"/>
        </w:tabs>
        <w:spacing w:line="520" w:lineRule="exact"/>
        <w:ind w:right="280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</w:p>
    <w:p>
      <w:pPr>
        <w:spacing w:line="520" w:lineRule="exact"/>
        <w:ind w:firstLine="560" w:firstLineChars="200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注：（1）法定代表不亲自参加挂牌活动的而委托代理人适用。</w:t>
      </w:r>
    </w:p>
    <w:p>
      <w:pPr>
        <w:spacing w:line="520" w:lineRule="exact"/>
        <w:ind w:left="1330" w:leftChars="500" w:hanging="280" w:hangingChars="100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（2）法定代表人委托他人参加挂牌活动的，委托代理人应是竞买人本单位的人员。</w:t>
      </w:r>
    </w:p>
    <w:p>
      <w:pPr>
        <w:pStyle w:val="2"/>
        <w:spacing w:line="520" w:lineRule="exact"/>
        <w:ind w:firstLine="3520" w:firstLineChars="1100"/>
        <w:rPr>
          <w:rFonts w:ascii="方正小标宋简体" w:eastAsia="方正小标宋简体"/>
          <w:b w:val="0"/>
          <w:color w:val="auto"/>
        </w:rPr>
      </w:pPr>
      <w:r>
        <w:rPr>
          <w:rFonts w:hint="eastAsia" w:ascii="方正小标宋简体" w:eastAsia="方正小标宋简体"/>
          <w:b w:val="0"/>
          <w:color w:val="auto"/>
        </w:rPr>
        <w:t>竞买人廉洁承诺书</w:t>
      </w:r>
    </w:p>
    <w:p>
      <w:pPr>
        <w:spacing w:line="520" w:lineRule="exact"/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</w:rPr>
        <w:t>什邡市公共资源交易中心：</w:t>
      </w:r>
    </w:p>
    <w:p>
      <w:pPr>
        <w:spacing w:line="520" w:lineRule="exact"/>
        <w:ind w:firstLine="900" w:firstLineChars="300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  <w:t>本企业/人参与位于</w:t>
      </w:r>
      <w:r>
        <w:rPr>
          <w:rFonts w:hint="default" w:ascii="Times New Roman" w:hAnsi="Times New Roman" w:eastAsia="方正仿宋_GB2312" w:cs="Times New Roman"/>
          <w:color w:val="auto"/>
          <w:spacing w:val="-20"/>
          <w:sz w:val="30"/>
          <w:szCs w:val="30"/>
          <w:u w:val="single"/>
          <w:lang w:val="en-US" w:eastAsia="zh-CN"/>
        </w:rPr>
        <w:t>什邡市湔氐镇龙泉村12组（宗地编号：5106822022061）</w:t>
      </w:r>
      <w:r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  <w:t>国有建设用地使用权的挂牌交易活动，现郑重承诺：</w:t>
      </w:r>
    </w:p>
    <w:p>
      <w:pPr>
        <w:spacing w:line="520" w:lineRule="exact"/>
        <w:ind w:firstLine="600" w:firstLineChars="200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  <w:t>一、不以任何方式向公共资源交易中心审批人员、监管人员等输送利益。</w:t>
      </w:r>
    </w:p>
    <w:p>
      <w:pPr>
        <w:spacing w:line="520" w:lineRule="exact"/>
        <w:ind w:firstLine="600" w:firstLineChars="200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  <w:t>二、不以任何方式托人打招呼、求关照，搞利益结盟，腐蚀党和国家机关人员。</w:t>
      </w:r>
    </w:p>
    <w:p>
      <w:pPr>
        <w:spacing w:line="520" w:lineRule="exact"/>
        <w:ind w:firstLine="600" w:firstLineChars="200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  <w:t>以上承诺如有违反，请严肃处理，欢迎监督举报！</w:t>
      </w:r>
    </w:p>
    <w:p>
      <w:pPr>
        <w:spacing w:line="520" w:lineRule="exact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</w:p>
    <w:p>
      <w:pPr>
        <w:spacing w:line="520" w:lineRule="exact"/>
        <w:ind w:firstLine="4500" w:firstLineChars="1500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</w:p>
    <w:p>
      <w:pPr>
        <w:spacing w:line="520" w:lineRule="exact"/>
        <w:ind w:firstLine="3900" w:firstLineChars="1300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  <w:t>竞买人（盖章）：</w:t>
      </w:r>
    </w:p>
    <w:p>
      <w:pPr>
        <w:spacing w:line="520" w:lineRule="exact"/>
        <w:ind w:firstLine="3900" w:firstLineChars="1300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  <w:t>法定代表人（委托代理人）签字 ：</w:t>
      </w:r>
    </w:p>
    <w:p>
      <w:pPr>
        <w:spacing w:line="520" w:lineRule="exact"/>
        <w:ind w:firstLine="4200" w:firstLineChars="1400"/>
        <w:jc w:val="left"/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color w:val="auto"/>
          <w:sz w:val="30"/>
          <w:szCs w:val="30"/>
        </w:rPr>
        <w:t>年   月   日</w:t>
      </w:r>
    </w:p>
    <w:p>
      <w:pPr>
        <w:pStyle w:val="2"/>
        <w:spacing w:line="540" w:lineRule="exact"/>
        <w:rPr>
          <w:rFonts w:ascii="方正小标宋简体" w:eastAsia="方正小标宋简体"/>
          <w:color w:val="auto"/>
          <w:sz w:val="30"/>
          <w:szCs w:val="30"/>
        </w:rPr>
      </w:pPr>
    </w:p>
    <w:p>
      <w:pPr>
        <w:rPr>
          <w:color w:val="auto"/>
        </w:rPr>
      </w:pPr>
    </w:p>
    <w:bookmarkEnd w:id="0"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2041" w:right="1418" w:bottom="147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经典粗宋简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mYTg2M2M0MWZkNjFhMTcwOWZiMGFlNzhiYmRkODQifQ=="/>
  </w:docVars>
  <w:rsids>
    <w:rsidRoot w:val="00B606F4"/>
    <w:rsid w:val="00014A8C"/>
    <w:rsid w:val="0004040C"/>
    <w:rsid w:val="000B4A42"/>
    <w:rsid w:val="00154034"/>
    <w:rsid w:val="00194D43"/>
    <w:rsid w:val="001C0365"/>
    <w:rsid w:val="00265575"/>
    <w:rsid w:val="00286502"/>
    <w:rsid w:val="00293957"/>
    <w:rsid w:val="002F6350"/>
    <w:rsid w:val="003201FE"/>
    <w:rsid w:val="003D73E2"/>
    <w:rsid w:val="00405F94"/>
    <w:rsid w:val="004708F2"/>
    <w:rsid w:val="00574383"/>
    <w:rsid w:val="005B5858"/>
    <w:rsid w:val="005F21FB"/>
    <w:rsid w:val="00631F51"/>
    <w:rsid w:val="00646AB9"/>
    <w:rsid w:val="007E2535"/>
    <w:rsid w:val="007F3A00"/>
    <w:rsid w:val="00813870"/>
    <w:rsid w:val="00820C57"/>
    <w:rsid w:val="0083388B"/>
    <w:rsid w:val="00846025"/>
    <w:rsid w:val="00894D17"/>
    <w:rsid w:val="00970FFF"/>
    <w:rsid w:val="009B0832"/>
    <w:rsid w:val="00AA08FA"/>
    <w:rsid w:val="00B606F4"/>
    <w:rsid w:val="00B7577F"/>
    <w:rsid w:val="00BB7F04"/>
    <w:rsid w:val="00BD48F0"/>
    <w:rsid w:val="00C55179"/>
    <w:rsid w:val="00CB328F"/>
    <w:rsid w:val="00CE2DDD"/>
    <w:rsid w:val="00D620EA"/>
    <w:rsid w:val="00D71A74"/>
    <w:rsid w:val="00E16EEB"/>
    <w:rsid w:val="00F074B4"/>
    <w:rsid w:val="00F36489"/>
    <w:rsid w:val="03E54CF5"/>
    <w:rsid w:val="0475133E"/>
    <w:rsid w:val="07322345"/>
    <w:rsid w:val="088F672C"/>
    <w:rsid w:val="0CCD39C0"/>
    <w:rsid w:val="0CF87E14"/>
    <w:rsid w:val="107E1CFA"/>
    <w:rsid w:val="11463245"/>
    <w:rsid w:val="132772BC"/>
    <w:rsid w:val="14DA609B"/>
    <w:rsid w:val="19E42BB7"/>
    <w:rsid w:val="1AC51A60"/>
    <w:rsid w:val="1AF9652E"/>
    <w:rsid w:val="1C1F427D"/>
    <w:rsid w:val="1ED94C60"/>
    <w:rsid w:val="2043443A"/>
    <w:rsid w:val="21327346"/>
    <w:rsid w:val="26713516"/>
    <w:rsid w:val="274461B8"/>
    <w:rsid w:val="292A5702"/>
    <w:rsid w:val="2CCB7B95"/>
    <w:rsid w:val="2DE839A7"/>
    <w:rsid w:val="2F4D5C66"/>
    <w:rsid w:val="30E906C7"/>
    <w:rsid w:val="366E33CD"/>
    <w:rsid w:val="38BF4CA2"/>
    <w:rsid w:val="39656072"/>
    <w:rsid w:val="3AE300D5"/>
    <w:rsid w:val="3ED35862"/>
    <w:rsid w:val="3EF94F1B"/>
    <w:rsid w:val="4006022A"/>
    <w:rsid w:val="411A2C7B"/>
    <w:rsid w:val="42035E10"/>
    <w:rsid w:val="42C51422"/>
    <w:rsid w:val="437D671D"/>
    <w:rsid w:val="46B5751E"/>
    <w:rsid w:val="470B60E5"/>
    <w:rsid w:val="48073A3B"/>
    <w:rsid w:val="49420529"/>
    <w:rsid w:val="4A754BA8"/>
    <w:rsid w:val="4AB26569"/>
    <w:rsid w:val="4C5C42EA"/>
    <w:rsid w:val="4C857ACA"/>
    <w:rsid w:val="4CBF152D"/>
    <w:rsid w:val="53280EFF"/>
    <w:rsid w:val="5467594B"/>
    <w:rsid w:val="58065274"/>
    <w:rsid w:val="59BD60D2"/>
    <w:rsid w:val="5ADC0A6C"/>
    <w:rsid w:val="5C7C40A7"/>
    <w:rsid w:val="5E992003"/>
    <w:rsid w:val="5F7E33EB"/>
    <w:rsid w:val="61004CD4"/>
    <w:rsid w:val="622427CD"/>
    <w:rsid w:val="67977D9E"/>
    <w:rsid w:val="68CD055B"/>
    <w:rsid w:val="697D630E"/>
    <w:rsid w:val="6B791530"/>
    <w:rsid w:val="6D7A15F9"/>
    <w:rsid w:val="6D9452CE"/>
    <w:rsid w:val="6DCA50A6"/>
    <w:rsid w:val="6FE05126"/>
    <w:rsid w:val="70D67F5B"/>
    <w:rsid w:val="73963697"/>
    <w:rsid w:val="749D2B58"/>
    <w:rsid w:val="75556141"/>
    <w:rsid w:val="77226E53"/>
    <w:rsid w:val="779A6CAC"/>
    <w:rsid w:val="7841327C"/>
    <w:rsid w:val="79D439E8"/>
    <w:rsid w:val="7D091023"/>
    <w:rsid w:val="7E30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5" w:lineRule="auto"/>
      <w:outlineLvl w:val="2"/>
    </w:pPr>
    <w:rPr>
      <w:rFonts w:ascii="Calibri" w:hAnsi="Calibri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标题 3 字符"/>
    <w:basedOn w:val="7"/>
    <w:link w:val="2"/>
    <w:qFormat/>
    <w:uiPriority w:val="0"/>
    <w:rPr>
      <w:rFonts w:ascii="Calibri" w:hAnsi="Calibri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992</Words>
  <Characters>1037</Characters>
  <Lines>9</Lines>
  <Paragraphs>2</Paragraphs>
  <TotalTime>1</TotalTime>
  <ScaleCrop>false</ScaleCrop>
  <LinksUpToDate>false</LinksUpToDate>
  <CharactersWithSpaces>1211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2020-03-24T01:58:00Z</dcterms:created>
  <dc:creator>Administrator</dc:creator>
  <cp:lastModifiedBy>什邡分平台</cp:lastModifiedBy>
  <cp:lastPrinted>2020-03-31T06:52:00Z</cp:lastPrinted>
  <dcterms:modified xsi:type="dcterms:W3CDTF">2022-08-11T06:57:15Z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KSOSaveFontToCloudKey">
    <vt:lpwstr>982459541_btnclosed</vt:lpwstr>
  </property>
  <property fmtid="{D5CDD505-2E9C-101B-9397-08002B2CF9AE}" pid="4" name="ICV">
    <vt:lpwstr>E6E0E5AA43F443E791D2B38082AE95EB</vt:lpwstr>
  </property>
</Properties>
</file>