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食品摊贩登记卡线上申请操作指南</w:t>
      </w:r>
    </w:p>
    <w:p>
      <w:pP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  <w:t>①注册登录：</w:t>
      </w:r>
    </w:p>
    <w:p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1、扫码进入小程序（或在微信小程序里面搜索“什邡市场服务”进入小程序）</w:t>
      </w:r>
    </w:p>
    <w:p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2、授权登录</w:t>
      </w:r>
    </w:p>
    <w:p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3、同意消息订阅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  <w:t>②申请登记：</w:t>
      </w:r>
    </w:p>
    <w:p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1、点击食品摊贩登记按钮</w:t>
      </w:r>
    </w:p>
    <w:p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2、输入登记信息完成登记（带*号的为必填项）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  <w:t>③审核领证：</w:t>
      </w:r>
    </w:p>
    <w:p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经审核通过后，可在小程序中查看领证信息。</w:t>
      </w:r>
    </w:p>
    <w:p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1、点击食品摊贩登记功能</w:t>
      </w:r>
    </w:p>
    <w:p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2、根据提示到指定地点领证</w:t>
      </w:r>
    </w:p>
    <w:p>
      <w:pP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797550" cy="7868285"/>
            <wp:effectExtent l="0" t="0" r="12700" b="18415"/>
            <wp:docPr id="1" name="图片 1" descr="线上申请操作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线上申请操作指南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786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06" w:bottom="144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FiZTk3MGI0ZTcxYTY0NTEwZmYyM2UxNzRhNjA5OWEifQ=="/>
  </w:docVars>
  <w:rsids>
    <w:rsidRoot w:val="5431618F"/>
    <w:rsid w:val="5431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2022-05-20T02:30:00Z</dcterms:created>
  <dc:creator>o∩_∩o 33</dc:creator>
  <cp:lastModifiedBy>o∩_∩o 33</cp:lastModifiedBy>
  <dcterms:modified xsi:type="dcterms:W3CDTF">2022-05-20T02:41:21Z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BC646511EAFB45BBB9722FBA05272435</vt:lpwstr>
  </property>
</Properties>
</file>