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市审计局资环股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抓牢抓实审计整改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后半篇文章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近日，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市审计局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资环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对上一年度实施的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师古镇人民政府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党政领导干部经济责任暨自然资源资产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管理责任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审计发现问题整改情况进行跟踪督促，扎实做好审计整改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后半篇文章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一是与被审计单位负责同志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面对面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沟通整改措施落实情况，进一步压实被审计单位整改主体责任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二是根据审计报告反映问题和整改要求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对照检查整改报告和佐证材料，确保整改真实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合规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，防止虚假整改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及整改不到位；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三是针对整改持续时间较长的问题提出下一步整改要求，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督促被审计单位及时建立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整改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问题任务清单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对账销号制度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，督促审计发现问题全面、持续整改到位。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2022年4月27日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市审计局资环股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7106D"/>
    <w:rsid w:val="029A0A18"/>
    <w:rsid w:val="09130FCB"/>
    <w:rsid w:val="0AE3293B"/>
    <w:rsid w:val="107733A2"/>
    <w:rsid w:val="22CA4370"/>
    <w:rsid w:val="29983FBD"/>
    <w:rsid w:val="2B125DE0"/>
    <w:rsid w:val="303263BD"/>
    <w:rsid w:val="30BF3429"/>
    <w:rsid w:val="33F50C25"/>
    <w:rsid w:val="3AD9310E"/>
    <w:rsid w:val="3E2675AC"/>
    <w:rsid w:val="415154E2"/>
    <w:rsid w:val="42C4003A"/>
    <w:rsid w:val="44F73802"/>
    <w:rsid w:val="46F37E0B"/>
    <w:rsid w:val="4BC5279A"/>
    <w:rsid w:val="4E3B1439"/>
    <w:rsid w:val="4F6B1223"/>
    <w:rsid w:val="500B3467"/>
    <w:rsid w:val="5C5C66B9"/>
    <w:rsid w:val="60402552"/>
    <w:rsid w:val="605C0BE4"/>
    <w:rsid w:val="6E7B1DED"/>
    <w:rsid w:val="6F785031"/>
    <w:rsid w:val="713B07A7"/>
    <w:rsid w:val="763E7668"/>
    <w:rsid w:val="76CF4A5E"/>
    <w:rsid w:val="76EE465E"/>
    <w:rsid w:val="7C2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284</Characters>
  <Lines>0</Lines>
  <Paragraphs>0</Paragraphs>
  <TotalTime>21</TotalTime>
  <ScaleCrop>false</ScaleCrop>
  <LinksUpToDate>false</LinksUpToDate>
  <CharactersWithSpaces>345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2021-09-24T07:21:00Z</dcterms:created>
  <dc:creator>Administrator</dc:creator>
  <cp:lastModifiedBy>Lenovo</cp:lastModifiedBy>
  <dcterms:modified xsi:type="dcterms:W3CDTF">2022-04-27T10:49:29Z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99B650AC20B24F3496F1BDA796EC8990</vt:lpwstr>
  </property>
  <property fmtid="{D5CDD505-2E9C-101B-9397-08002B2CF9AE}" pid="4" name="KSOSaveFontToCloudKey">
    <vt:lpwstr>1261589427_btnclosed</vt:lpwstr>
  </property>
</Properties>
</file>