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C1" w:rsidRPr="008476C1" w:rsidRDefault="008476C1" w:rsidP="008476C1">
      <w:pPr>
        <w:pStyle w:val="a3"/>
        <w:adjustRightInd w:val="0"/>
        <w:snapToGrid w:val="0"/>
        <w:spacing w:line="560" w:lineRule="exact"/>
        <w:ind w:firstLineChars="0" w:firstLine="0"/>
        <w:jc w:val="center"/>
        <w:rPr>
          <w:rFonts w:ascii="方正小标宋简体" w:eastAsia="方正小标宋简体" w:hAnsi="Times New Roman"/>
          <w:spacing w:val="-20"/>
          <w:sz w:val="44"/>
          <w:szCs w:val="44"/>
        </w:rPr>
      </w:pPr>
      <w:r w:rsidRPr="008476C1">
        <w:rPr>
          <w:rFonts w:ascii="方正小标宋简体" w:eastAsia="方正小标宋简体" w:hAnsi="Times New Roman" w:hint="eastAsia"/>
          <w:spacing w:val="-20"/>
          <w:sz w:val="44"/>
          <w:szCs w:val="44"/>
        </w:rPr>
        <w:t>“双减”背景下高效课堂教学研讨活动</w:t>
      </w:r>
      <w:r>
        <w:rPr>
          <w:rFonts w:ascii="方正小标宋简体" w:eastAsia="方正小标宋简体" w:hAnsi="Times New Roman" w:hint="eastAsia"/>
          <w:spacing w:val="-20"/>
          <w:sz w:val="44"/>
          <w:szCs w:val="44"/>
        </w:rPr>
        <w:t>在什邡市马井学校举行</w:t>
      </w:r>
    </w:p>
    <w:p w:rsidR="008476C1" w:rsidRDefault="008476C1"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r w:rsidRPr="008476C1">
        <w:rPr>
          <w:rFonts w:ascii="仿宋_GB2312" w:eastAsia="仿宋_GB2312" w:hAnsi="宋体" w:hint="eastAsia"/>
          <w:color w:val="000000"/>
          <w:sz w:val="32"/>
          <w:szCs w:val="32"/>
        </w:rPr>
        <w:t>为进一步加强彭什联盟-什邡市马井学校与彭州市</w:t>
      </w:r>
      <w:r w:rsidRPr="008476C1">
        <w:rPr>
          <w:rFonts w:asciiTheme="minorEastAsia" w:eastAsiaTheme="minorEastAsia" w:hAnsiTheme="minorEastAsia" w:hint="eastAsia"/>
          <w:color w:val="000000"/>
          <w:sz w:val="32"/>
          <w:szCs w:val="32"/>
        </w:rPr>
        <w:t>濛</w:t>
      </w:r>
      <w:r w:rsidRPr="008476C1">
        <w:rPr>
          <w:rFonts w:ascii="仿宋_GB2312" w:eastAsia="仿宋_GB2312" w:hAnsi="宋体" w:hint="eastAsia"/>
          <w:color w:val="000000"/>
          <w:sz w:val="32"/>
          <w:szCs w:val="32"/>
        </w:rPr>
        <w:t>阳小学的交流合作，落实“双减”政策，减轻学生过重的学业负担，更新教师的教学理念，提高课堂教学效率，促进两校在教学教研方面的协同发展，围绕双减”背景下何提高课堂教学效率开展教学研讨活动</w:t>
      </w:r>
      <w:r>
        <w:rPr>
          <w:rFonts w:ascii="仿宋_GB2312" w:eastAsia="仿宋_GB2312" w:hAnsi="宋体" w:hint="eastAsia"/>
          <w:color w:val="000000"/>
          <w:sz w:val="32"/>
          <w:szCs w:val="32"/>
        </w:rPr>
        <w:t>在</w:t>
      </w:r>
      <w:r w:rsidRPr="008476C1">
        <w:rPr>
          <w:rFonts w:ascii="仿宋_GB2312" w:eastAsia="仿宋_GB2312" w:hAnsi="宋体" w:hint="eastAsia"/>
          <w:color w:val="000000"/>
          <w:sz w:val="32"/>
          <w:szCs w:val="32"/>
        </w:rPr>
        <w:t>马井学校</w:t>
      </w:r>
      <w:r>
        <w:rPr>
          <w:rFonts w:ascii="仿宋_GB2312" w:eastAsia="仿宋_GB2312" w:hAnsi="宋体" w:hint="eastAsia"/>
          <w:color w:val="000000"/>
          <w:sz w:val="32"/>
          <w:szCs w:val="32"/>
        </w:rPr>
        <w:t>顺利进行</w:t>
      </w:r>
      <w:r w:rsidRPr="008476C1">
        <w:rPr>
          <w:rFonts w:ascii="仿宋_GB2312" w:eastAsia="仿宋_GB2312" w:hAnsi="宋体" w:hint="eastAsia"/>
          <w:color w:val="000000"/>
          <w:sz w:val="32"/>
          <w:szCs w:val="32"/>
        </w:rPr>
        <w:t>。</w:t>
      </w: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r>
        <w:rPr>
          <w:rFonts w:ascii="仿宋_GB2312" w:eastAsia="仿宋_GB2312" w:hAnsi="宋体" w:hint="eastAsia"/>
          <w:noProof/>
          <w:color w:val="000000"/>
          <w:sz w:val="32"/>
          <w:szCs w:val="32"/>
        </w:rPr>
        <w:drawing>
          <wp:anchor distT="0" distB="0" distL="114300" distR="114300" simplePos="0" relativeHeight="251658240" behindDoc="0" locked="0" layoutInCell="1" allowOverlap="1">
            <wp:simplePos x="0" y="0"/>
            <wp:positionH relativeFrom="column">
              <wp:posOffset>428625</wp:posOffset>
            </wp:positionH>
            <wp:positionV relativeFrom="paragraph">
              <wp:posOffset>-561975</wp:posOffset>
            </wp:positionV>
            <wp:extent cx="4362450" cy="2905125"/>
            <wp:effectExtent l="19050" t="0" r="0" b="0"/>
            <wp:wrapNone/>
            <wp:docPr id="1" name="图片 1" descr="C:\Documents and Settings\Administrator\桌面\“双减”背景下高效课堂教学研讨活动在什邡市马井学校举行\IMG_5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双减”背景下高效课堂教学研讨活动在什邡市马井学校举行\IMG_5862.JPG"/>
                    <pic:cNvPicPr>
                      <a:picLocks noChangeAspect="1" noChangeArrowheads="1"/>
                    </pic:cNvPicPr>
                  </pic:nvPicPr>
                  <pic:blipFill>
                    <a:blip r:embed="rId4" cstate="print"/>
                    <a:srcRect/>
                    <a:stretch>
                      <a:fillRect/>
                    </a:stretch>
                  </pic:blipFill>
                  <pic:spPr bwMode="auto">
                    <a:xfrm>
                      <a:off x="0" y="0"/>
                      <a:ext cx="4362450" cy="2905125"/>
                    </a:xfrm>
                    <a:prstGeom prst="rect">
                      <a:avLst/>
                    </a:prstGeom>
                    <a:noFill/>
                    <a:ln w="9525">
                      <a:noFill/>
                      <a:miter lim="800000"/>
                      <a:headEnd/>
                      <a:tailEnd/>
                    </a:ln>
                  </pic:spPr>
                </pic:pic>
              </a:graphicData>
            </a:graphic>
          </wp:anchor>
        </w:drawing>
      </w: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906C44">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Pr="008476C1" w:rsidRDefault="00906C44" w:rsidP="00906C44">
      <w:pPr>
        <w:adjustRightInd w:val="0"/>
        <w:snapToGrid w:val="0"/>
        <w:spacing w:line="560" w:lineRule="exact"/>
        <w:ind w:firstLineChars="200" w:firstLine="640"/>
        <w:jc w:val="left"/>
        <w:rPr>
          <w:rFonts w:ascii="仿宋_GB2312" w:eastAsia="仿宋_GB2312" w:hAnsi="宋体"/>
          <w:color w:val="000000"/>
          <w:sz w:val="32"/>
          <w:szCs w:val="32"/>
        </w:rPr>
      </w:pPr>
    </w:p>
    <w:p w:rsidR="008476C1" w:rsidRDefault="008476C1"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r w:rsidRPr="008476C1">
        <w:rPr>
          <w:rFonts w:ascii="仿宋_GB2312" w:eastAsia="仿宋_GB2312" w:hAnsi="宋体" w:hint="eastAsia"/>
          <w:color w:val="000000"/>
          <w:sz w:val="32"/>
          <w:szCs w:val="32"/>
        </w:rPr>
        <w:t>12月10日，</w:t>
      </w:r>
      <w:r w:rsidRPr="008476C1">
        <w:rPr>
          <w:rFonts w:asciiTheme="minorEastAsia" w:eastAsiaTheme="minorEastAsia" w:hAnsiTheme="minorEastAsia" w:hint="eastAsia"/>
          <w:color w:val="000000"/>
          <w:sz w:val="32"/>
          <w:szCs w:val="32"/>
        </w:rPr>
        <w:t>濛</w:t>
      </w:r>
      <w:r w:rsidRPr="008476C1">
        <w:rPr>
          <w:rFonts w:ascii="仿宋_GB2312" w:eastAsia="仿宋_GB2312" w:hAnsi="宋体" w:hint="eastAsia"/>
          <w:color w:val="000000"/>
          <w:sz w:val="32"/>
          <w:szCs w:val="32"/>
        </w:rPr>
        <w:t>阳小学教学部门相关负责人</w:t>
      </w:r>
      <w:r>
        <w:rPr>
          <w:rFonts w:ascii="仿宋_GB2312" w:eastAsia="仿宋_GB2312" w:hAnsi="宋体" w:hint="eastAsia"/>
          <w:color w:val="000000"/>
          <w:sz w:val="32"/>
          <w:szCs w:val="32"/>
        </w:rPr>
        <w:t>率领</w:t>
      </w:r>
      <w:r w:rsidRPr="008476C1">
        <w:rPr>
          <w:rFonts w:ascii="仿宋_GB2312" w:eastAsia="仿宋_GB2312" w:hAnsi="宋体" w:hint="eastAsia"/>
          <w:color w:val="000000"/>
          <w:sz w:val="32"/>
          <w:szCs w:val="32"/>
        </w:rPr>
        <w:t>语数外学科骨干教师一行到</w:t>
      </w:r>
      <w:r w:rsidR="00906C44">
        <w:rPr>
          <w:rFonts w:ascii="仿宋_GB2312" w:eastAsia="仿宋_GB2312" w:hAnsi="宋体" w:hint="eastAsia"/>
          <w:color w:val="000000"/>
          <w:sz w:val="32"/>
          <w:szCs w:val="32"/>
        </w:rPr>
        <w:t>马井学</w:t>
      </w:r>
      <w:r w:rsidRPr="008476C1">
        <w:rPr>
          <w:rFonts w:ascii="仿宋_GB2312" w:eastAsia="仿宋_GB2312" w:hAnsi="宋体" w:hint="eastAsia"/>
          <w:color w:val="000000"/>
          <w:sz w:val="32"/>
          <w:szCs w:val="32"/>
        </w:rPr>
        <w:t>校参加了教学研讨活动。此次研讨活动由马井学校三位教师分别献课。孟达雯老师献上的是《为中华之崛起而读书》。孟老师课堂设计以学生为主体，目标明确，学生充分参与学习活动，课堂讨论热烈而有效，学生在学习中不仅掌握了知识，而且锻炼了能力，培养了合作意识。</w:t>
      </w:r>
      <w:r w:rsidRPr="008476C1">
        <w:rPr>
          <w:rFonts w:asciiTheme="minorEastAsia" w:eastAsiaTheme="minorEastAsia" w:hAnsiTheme="minorEastAsia" w:hint="eastAsia"/>
          <w:color w:val="000000"/>
          <w:sz w:val="32"/>
          <w:szCs w:val="32"/>
        </w:rPr>
        <w:t>濛</w:t>
      </w:r>
      <w:r w:rsidRPr="008476C1">
        <w:rPr>
          <w:rFonts w:ascii="仿宋_GB2312" w:eastAsia="仿宋_GB2312" w:hAnsi="宋体" w:hint="eastAsia"/>
          <w:color w:val="000000"/>
          <w:sz w:val="32"/>
          <w:szCs w:val="32"/>
        </w:rPr>
        <w:t>阳小学参与活动的老师给予了孟老师高度评价。黄晓帆老师献上的是一堂数学课《</w:t>
      </w:r>
      <w:r>
        <w:rPr>
          <w:rFonts w:ascii="仿宋_GB2312" w:eastAsia="仿宋_GB2312" w:hAnsi="宋体" w:hint="eastAsia"/>
          <w:color w:val="000000"/>
          <w:sz w:val="32"/>
          <w:szCs w:val="32"/>
        </w:rPr>
        <w:t>合理安排时间</w:t>
      </w:r>
      <w:r w:rsidRPr="008476C1">
        <w:rPr>
          <w:rFonts w:ascii="仿宋_GB2312" w:eastAsia="仿宋_GB2312" w:hAnsi="宋体" w:hint="eastAsia"/>
          <w:color w:val="000000"/>
          <w:sz w:val="32"/>
          <w:szCs w:val="32"/>
        </w:rPr>
        <w:t>》。黄老师</w:t>
      </w:r>
      <w:r w:rsidRPr="008476C1">
        <w:rPr>
          <w:rFonts w:ascii="仿宋_GB2312" w:eastAsia="仿宋_GB2312" w:hAnsi="宋体" w:hint="eastAsia"/>
          <w:color w:val="000000"/>
          <w:sz w:val="32"/>
          <w:szCs w:val="32"/>
        </w:rPr>
        <w:lastRenderedPageBreak/>
        <w:t>以游戏导入，直切课题，学生进入自然而然进入学习。</w:t>
      </w:r>
      <w:r w:rsidRPr="008476C1">
        <w:rPr>
          <w:rFonts w:asciiTheme="minorEastAsia" w:eastAsiaTheme="minorEastAsia" w:hAnsiTheme="minorEastAsia" w:hint="eastAsia"/>
          <w:color w:val="000000"/>
          <w:sz w:val="32"/>
          <w:szCs w:val="32"/>
        </w:rPr>
        <w:t>濛</w:t>
      </w:r>
      <w:r w:rsidRPr="008476C1">
        <w:rPr>
          <w:rFonts w:ascii="仿宋_GB2312" w:eastAsia="仿宋_GB2312" w:hAnsi="宋体" w:hint="eastAsia"/>
          <w:color w:val="000000"/>
          <w:sz w:val="32"/>
          <w:szCs w:val="32"/>
        </w:rPr>
        <w:t xml:space="preserve">阳小学老师评价黄老师在这堂课结构清楚，目的性强，教学中小组合作学习很有成效，学生在互动经历中，获得了相应的数学思维。课堂练习面向全体学生，层次分明，提高了课堂效率。赵俊老师上的是六年级内容《Module3 unit1 collecting </w:t>
      </w:r>
      <w:proofErr w:type="spellStart"/>
      <w:r w:rsidRPr="008476C1">
        <w:rPr>
          <w:rFonts w:ascii="仿宋_GB2312" w:eastAsia="仿宋_GB2312" w:hAnsi="宋体" w:hint="eastAsia"/>
          <w:color w:val="000000"/>
          <w:sz w:val="32"/>
          <w:szCs w:val="32"/>
        </w:rPr>
        <w:t>stamos</w:t>
      </w:r>
      <w:proofErr w:type="spellEnd"/>
      <w:r w:rsidRPr="008476C1">
        <w:rPr>
          <w:rFonts w:ascii="仿宋_GB2312" w:eastAsia="仿宋_GB2312" w:hAnsi="宋体" w:hint="eastAsia"/>
          <w:color w:val="000000"/>
          <w:sz w:val="32"/>
          <w:szCs w:val="32"/>
        </w:rPr>
        <w:t xml:space="preserve"> is my hobby》。</w:t>
      </w:r>
      <w:r w:rsidRPr="008476C1">
        <w:rPr>
          <w:rFonts w:asciiTheme="minorEastAsia" w:eastAsiaTheme="minorEastAsia" w:hAnsiTheme="minorEastAsia" w:hint="eastAsia"/>
          <w:color w:val="000000"/>
          <w:sz w:val="32"/>
          <w:szCs w:val="32"/>
        </w:rPr>
        <w:t>濛</w:t>
      </w:r>
      <w:r w:rsidRPr="008476C1">
        <w:rPr>
          <w:rFonts w:ascii="仿宋_GB2312" w:eastAsia="仿宋_GB2312" w:hAnsi="宋体" w:hint="eastAsia"/>
          <w:color w:val="000000"/>
          <w:sz w:val="32"/>
          <w:szCs w:val="32"/>
        </w:rPr>
        <w:t>阳小学周玉蓉主任向参加讨论的老师阐述了成都市英语教学的指导理念：语言的学习要结合语境完成，无论是语文教学还是英语教学都是如此。同时，周主任对赵老师的课予以充分肯定。赵老师从学生的实际学情出发，通过卓有成效的评价机制，激励学生充分参与到学习当中来。参与评课老师表示，赵老师的课实用性很强，教学效率高。</w:t>
      </w: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r>
        <w:rPr>
          <w:rFonts w:ascii="仿宋_GB2312" w:eastAsia="仿宋_GB2312" w:hAnsi="宋体" w:hint="eastAsia"/>
          <w:noProof/>
          <w:color w:val="000000"/>
          <w:sz w:val="32"/>
          <w:szCs w:val="32"/>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-762000</wp:posOffset>
            </wp:positionV>
            <wp:extent cx="2371725" cy="1581150"/>
            <wp:effectExtent l="19050" t="0" r="9525" b="0"/>
            <wp:wrapNone/>
            <wp:docPr id="3" name="图片 3" descr="C:\Documents and Settings\Administrator\桌面\“双减”背景下高效课堂教学研讨活动在什邡市马井学校举行\IMG_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双减”背景下高效课堂教学研讨活动在什邡市马井学校举行\IMG_5819.JPG"/>
                    <pic:cNvPicPr>
                      <a:picLocks noChangeAspect="1" noChangeArrowheads="1"/>
                    </pic:cNvPicPr>
                  </pic:nvPicPr>
                  <pic:blipFill>
                    <a:blip r:embed="rId5" cstate="print"/>
                    <a:srcRect/>
                    <a:stretch>
                      <a:fillRect/>
                    </a:stretch>
                  </pic:blipFill>
                  <pic:spPr bwMode="auto">
                    <a:xfrm>
                      <a:off x="0" y="0"/>
                      <a:ext cx="2371725" cy="1581150"/>
                    </a:xfrm>
                    <a:prstGeom prst="rect">
                      <a:avLst/>
                    </a:prstGeom>
                    <a:noFill/>
                    <a:ln w="9525">
                      <a:noFill/>
                      <a:miter lim="800000"/>
                      <a:headEnd/>
                      <a:tailEnd/>
                    </a:ln>
                  </pic:spPr>
                </pic:pic>
              </a:graphicData>
            </a:graphic>
          </wp:anchor>
        </w:drawing>
      </w:r>
      <w:r>
        <w:rPr>
          <w:rFonts w:ascii="仿宋_GB2312" w:eastAsia="仿宋_GB2312" w:hAnsi="宋体" w:hint="eastAsia"/>
          <w:noProof/>
          <w:color w:val="000000"/>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-771525</wp:posOffset>
            </wp:positionV>
            <wp:extent cx="2419350" cy="1619250"/>
            <wp:effectExtent l="19050" t="0" r="0" b="0"/>
            <wp:wrapNone/>
            <wp:docPr id="2" name="图片 2" descr="C:\Documents and Settings\Administrator\桌面\“双减”背景下高效课堂教学研讨活动在什邡市马井学校举行\IMG_5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双减”背景下高效课堂教学研讨活动在什邡市马井学校举行\IMG_5789.JPG"/>
                    <pic:cNvPicPr>
                      <a:picLocks noChangeAspect="1" noChangeArrowheads="1"/>
                    </pic:cNvPicPr>
                  </pic:nvPicPr>
                  <pic:blipFill>
                    <a:blip r:embed="rId6" cstate="print"/>
                    <a:srcRect/>
                    <a:stretch>
                      <a:fillRect/>
                    </a:stretch>
                  </pic:blipFill>
                  <pic:spPr bwMode="auto">
                    <a:xfrm>
                      <a:off x="0" y="0"/>
                      <a:ext cx="2419350" cy="1619250"/>
                    </a:xfrm>
                    <a:prstGeom prst="rect">
                      <a:avLst/>
                    </a:prstGeom>
                    <a:noFill/>
                    <a:ln w="9525">
                      <a:noFill/>
                      <a:miter lim="800000"/>
                      <a:headEnd/>
                      <a:tailEnd/>
                    </a:ln>
                  </pic:spPr>
                </pic:pic>
              </a:graphicData>
            </a:graphic>
          </wp:anchor>
        </w:drawing>
      </w:r>
    </w:p>
    <w:p w:rsidR="00906C44" w:rsidRDefault="00906C44" w:rsidP="00906C44">
      <w:pPr>
        <w:adjustRightInd w:val="0"/>
        <w:snapToGrid w:val="0"/>
        <w:spacing w:line="560" w:lineRule="exact"/>
        <w:jc w:val="left"/>
        <w:rPr>
          <w:rFonts w:ascii="仿宋_GB2312" w:eastAsia="仿宋_GB2312" w:hAnsi="宋体" w:hint="eastAsia"/>
          <w:color w:val="000000"/>
          <w:sz w:val="32"/>
          <w:szCs w:val="32"/>
        </w:rPr>
      </w:pPr>
    </w:p>
    <w:p w:rsidR="00906C44" w:rsidRPr="008476C1" w:rsidRDefault="00906C44" w:rsidP="00906C44">
      <w:pPr>
        <w:adjustRightInd w:val="0"/>
        <w:snapToGrid w:val="0"/>
        <w:spacing w:line="56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p>
    <w:p w:rsidR="008476C1" w:rsidRDefault="008476C1"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r w:rsidRPr="008476C1">
        <w:rPr>
          <w:rFonts w:ascii="仿宋_GB2312" w:eastAsia="仿宋_GB2312" w:hAnsi="宋体" w:hint="eastAsia"/>
          <w:color w:val="000000"/>
          <w:sz w:val="32"/>
          <w:szCs w:val="32"/>
        </w:rPr>
        <w:t>在研讨会上，</w:t>
      </w:r>
      <w:r>
        <w:rPr>
          <w:rFonts w:ascii="仿宋_GB2312" w:eastAsia="仿宋_GB2312" w:hAnsi="宋体" w:hint="eastAsia"/>
          <w:color w:val="000000"/>
          <w:sz w:val="32"/>
          <w:szCs w:val="32"/>
        </w:rPr>
        <w:t>马井学</w:t>
      </w:r>
      <w:r w:rsidRPr="008476C1">
        <w:rPr>
          <w:rFonts w:ascii="仿宋_GB2312" w:eastAsia="仿宋_GB2312" w:hAnsi="宋体" w:hint="eastAsia"/>
          <w:color w:val="000000"/>
          <w:sz w:val="32"/>
          <w:szCs w:val="32"/>
        </w:rPr>
        <w:t>校点校校长王大义老师还就</w:t>
      </w:r>
      <w:r>
        <w:rPr>
          <w:rFonts w:ascii="仿宋_GB2312" w:eastAsia="仿宋_GB2312" w:hAnsi="宋体" w:hint="eastAsia"/>
          <w:color w:val="000000"/>
          <w:sz w:val="32"/>
          <w:szCs w:val="32"/>
        </w:rPr>
        <w:t>学</w:t>
      </w:r>
      <w:r w:rsidRPr="008476C1">
        <w:rPr>
          <w:rFonts w:ascii="仿宋_GB2312" w:eastAsia="仿宋_GB2312" w:hAnsi="宋体" w:hint="eastAsia"/>
          <w:color w:val="000000"/>
          <w:sz w:val="32"/>
          <w:szCs w:val="32"/>
        </w:rPr>
        <w:t>校开展课堂教学改革情况向</w:t>
      </w:r>
      <w:r w:rsidRPr="008476C1">
        <w:rPr>
          <w:rFonts w:asciiTheme="minorEastAsia" w:eastAsiaTheme="minorEastAsia" w:hAnsiTheme="minorEastAsia" w:hint="eastAsia"/>
          <w:color w:val="000000"/>
          <w:sz w:val="32"/>
          <w:szCs w:val="32"/>
        </w:rPr>
        <w:t>濛</w:t>
      </w:r>
      <w:r w:rsidRPr="008476C1">
        <w:rPr>
          <w:rFonts w:ascii="仿宋_GB2312" w:eastAsia="仿宋_GB2312" w:hAnsi="宋体" w:hint="eastAsia"/>
          <w:color w:val="000000"/>
          <w:sz w:val="32"/>
          <w:szCs w:val="32"/>
        </w:rPr>
        <w:t>阳小学老师作了说明。在“双减”背景下，为减轻学生的课业负担，提高课堂教学效率刻不容缓。</w:t>
      </w:r>
      <w:r>
        <w:rPr>
          <w:rFonts w:ascii="仿宋_GB2312" w:eastAsia="仿宋_GB2312" w:hAnsi="宋体" w:hint="eastAsia"/>
          <w:color w:val="000000"/>
          <w:sz w:val="32"/>
          <w:szCs w:val="32"/>
        </w:rPr>
        <w:t>马井学</w:t>
      </w:r>
      <w:r w:rsidRPr="008476C1">
        <w:rPr>
          <w:rFonts w:ascii="仿宋_GB2312" w:eastAsia="仿宋_GB2312" w:hAnsi="宋体" w:hint="eastAsia"/>
          <w:color w:val="000000"/>
          <w:sz w:val="32"/>
          <w:szCs w:val="32"/>
        </w:rPr>
        <w:t>校正在对高效课堂中导学案的使用，小组合作的模式，评价体系的建立等进行全面的探讨、实验，力争将课堂教学改革工作步入全市的前列。</w:t>
      </w: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r>
        <w:rPr>
          <w:rFonts w:ascii="仿宋_GB2312" w:eastAsia="仿宋_GB2312" w:hAnsi="宋体" w:hint="eastAsia"/>
          <w:noProof/>
          <w:color w:val="000000"/>
          <w:sz w:val="32"/>
          <w:szCs w:val="32"/>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-720725</wp:posOffset>
            </wp:positionV>
            <wp:extent cx="2552700" cy="1704975"/>
            <wp:effectExtent l="19050" t="0" r="0" b="0"/>
            <wp:wrapNone/>
            <wp:docPr id="6" name="图片 5" descr="C:\Documents and Settings\Administrator\桌面\“双减”背景下高效课堂教学研讨活动在什邡市马井学校举行\IMG_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桌面\“双减”背景下高效课堂教学研讨活动在什邡市马井学校举行\IMG_5835.JPG"/>
                    <pic:cNvPicPr>
                      <a:picLocks noChangeAspect="1" noChangeArrowheads="1"/>
                    </pic:cNvPicPr>
                  </pic:nvPicPr>
                  <pic:blipFill>
                    <a:blip r:embed="rId7" cstate="print"/>
                    <a:srcRect/>
                    <a:stretch>
                      <a:fillRect/>
                    </a:stretch>
                  </pic:blipFill>
                  <pic:spPr bwMode="auto">
                    <a:xfrm>
                      <a:off x="0" y="0"/>
                      <a:ext cx="2552700" cy="1704975"/>
                    </a:xfrm>
                    <a:prstGeom prst="rect">
                      <a:avLst/>
                    </a:prstGeom>
                    <a:noFill/>
                    <a:ln w="9525">
                      <a:noFill/>
                      <a:miter lim="800000"/>
                      <a:headEnd/>
                      <a:tailEnd/>
                    </a:ln>
                  </pic:spPr>
                </pic:pic>
              </a:graphicData>
            </a:graphic>
          </wp:anchor>
        </w:drawing>
      </w:r>
      <w:r>
        <w:rPr>
          <w:rFonts w:ascii="仿宋_GB2312" w:eastAsia="仿宋_GB2312" w:hAnsi="宋体" w:hint="eastAsia"/>
          <w:noProof/>
          <w:color w:val="000000"/>
          <w:sz w:val="32"/>
          <w:szCs w:val="32"/>
        </w:rPr>
        <w:drawing>
          <wp:anchor distT="0" distB="0" distL="114300" distR="114300" simplePos="0" relativeHeight="251661312" behindDoc="0" locked="0" layoutInCell="1" allowOverlap="1">
            <wp:simplePos x="0" y="0"/>
            <wp:positionH relativeFrom="column">
              <wp:posOffset>19050</wp:posOffset>
            </wp:positionH>
            <wp:positionV relativeFrom="paragraph">
              <wp:posOffset>-692150</wp:posOffset>
            </wp:positionV>
            <wp:extent cx="2552700" cy="1704340"/>
            <wp:effectExtent l="19050" t="0" r="0" b="0"/>
            <wp:wrapNone/>
            <wp:docPr id="4" name="图片 4" descr="C:\Documents and Settings\Administrator\桌面\“双减”背景下高效课堂教学研讨活动在什邡市马井学校举行\IMG_5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双减”背景下高效课堂教学研讨活动在什邡市马井学校举行\IMG_5787.JPG"/>
                    <pic:cNvPicPr>
                      <a:picLocks noChangeAspect="1" noChangeArrowheads="1"/>
                    </pic:cNvPicPr>
                  </pic:nvPicPr>
                  <pic:blipFill>
                    <a:blip r:embed="rId8" cstate="print"/>
                    <a:srcRect/>
                    <a:stretch>
                      <a:fillRect/>
                    </a:stretch>
                  </pic:blipFill>
                  <pic:spPr bwMode="auto">
                    <a:xfrm>
                      <a:off x="0" y="0"/>
                      <a:ext cx="2552700" cy="1704340"/>
                    </a:xfrm>
                    <a:prstGeom prst="rect">
                      <a:avLst/>
                    </a:prstGeom>
                    <a:noFill/>
                    <a:ln w="9525">
                      <a:noFill/>
                      <a:miter lim="800000"/>
                      <a:headEnd/>
                      <a:tailEnd/>
                    </a:ln>
                  </pic:spPr>
                </pic:pic>
              </a:graphicData>
            </a:graphic>
          </wp:anchor>
        </w:drawing>
      </w: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p>
    <w:p w:rsidR="00906C44" w:rsidRDefault="00906C44" w:rsidP="008476C1">
      <w:pPr>
        <w:adjustRightInd w:val="0"/>
        <w:snapToGrid w:val="0"/>
        <w:spacing w:line="560" w:lineRule="exact"/>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p>
    <w:p w:rsidR="008476C1" w:rsidRDefault="008476C1" w:rsidP="008476C1">
      <w:pPr>
        <w:adjustRightInd w:val="0"/>
        <w:snapToGrid w:val="0"/>
        <w:spacing w:line="56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马井学</w:t>
      </w:r>
      <w:r w:rsidRPr="008476C1">
        <w:rPr>
          <w:rFonts w:ascii="仿宋_GB2312" w:eastAsia="仿宋_GB2312" w:hAnsi="宋体" w:hint="eastAsia"/>
          <w:color w:val="000000"/>
          <w:sz w:val="32"/>
          <w:szCs w:val="32"/>
        </w:rPr>
        <w:t>校分管教学廖先富副校长对马井学校与</w:t>
      </w:r>
      <w:r w:rsidRPr="008476C1">
        <w:rPr>
          <w:rFonts w:asciiTheme="majorEastAsia" w:eastAsiaTheme="majorEastAsia" w:hAnsiTheme="majorEastAsia" w:hint="eastAsia"/>
          <w:color w:val="000000"/>
          <w:sz w:val="32"/>
          <w:szCs w:val="32"/>
        </w:rPr>
        <w:t>濛</w:t>
      </w:r>
      <w:r w:rsidRPr="008476C1">
        <w:rPr>
          <w:rFonts w:ascii="仿宋_GB2312" w:eastAsia="仿宋_GB2312" w:hAnsi="宋体" w:hint="eastAsia"/>
          <w:color w:val="000000"/>
          <w:sz w:val="32"/>
          <w:szCs w:val="32"/>
        </w:rPr>
        <w:t>阳小学的结对工作所取得的成绩予以高度评价，并表示两校的合作必须坚持深入搞下去，以促进两校的共同进步。</w:t>
      </w:r>
    </w:p>
    <w:p w:rsidR="00352A23" w:rsidRPr="00906C44" w:rsidRDefault="00352A23" w:rsidP="008476C1">
      <w:pPr>
        <w:spacing w:line="560" w:lineRule="exact"/>
      </w:pPr>
    </w:p>
    <w:sectPr w:rsidR="00352A23" w:rsidRPr="00906C44" w:rsidSect="00352A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6C1"/>
    <w:rsid w:val="00352A23"/>
    <w:rsid w:val="005F4E31"/>
    <w:rsid w:val="007074F2"/>
    <w:rsid w:val="008476C1"/>
    <w:rsid w:val="00906C44"/>
    <w:rsid w:val="00BD0C1C"/>
    <w:rsid w:val="00F41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qFormat/>
    <w:rsid w:val="008476C1"/>
    <w:pPr>
      <w:ind w:firstLineChars="200" w:firstLine="420"/>
    </w:pPr>
    <w:rPr>
      <w:rFonts w:ascii="Calibri" w:hAnsi="Calibri"/>
      <w:szCs w:val="22"/>
    </w:rPr>
  </w:style>
  <w:style w:type="paragraph" w:styleId="a4">
    <w:name w:val="List Paragraph"/>
    <w:basedOn w:val="a"/>
    <w:uiPriority w:val="34"/>
    <w:qFormat/>
    <w:rsid w:val="008476C1"/>
    <w:pPr>
      <w:ind w:firstLineChars="200" w:firstLine="420"/>
    </w:pPr>
  </w:style>
  <w:style w:type="paragraph" w:styleId="a5">
    <w:name w:val="Balloon Text"/>
    <w:basedOn w:val="a"/>
    <w:link w:val="Char"/>
    <w:uiPriority w:val="99"/>
    <w:semiHidden/>
    <w:unhideWhenUsed/>
    <w:rsid w:val="00906C44"/>
    <w:rPr>
      <w:sz w:val="18"/>
      <w:szCs w:val="18"/>
    </w:rPr>
  </w:style>
  <w:style w:type="character" w:customStyle="1" w:styleId="Char">
    <w:name w:val="批注框文本 Char"/>
    <w:basedOn w:val="a0"/>
    <w:link w:val="a5"/>
    <w:uiPriority w:val="99"/>
    <w:semiHidden/>
    <w:rsid w:val="00906C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140</Words>
  <Characters>803</Characters>
  <Application>Microsoft Office Word</Application>
  <DocSecurity>0</DocSecurity>
  <Lines>6</Lines>
  <Paragraphs>1</Paragraphs>
  <ScaleCrop>false</ScaleCrop>
  <Company>Sky123.Org</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2021-12-10T10:01:00Z</dcterms:created>
  <dcterms:modified xsi:type="dcterms:W3CDTF">2021-12-10T10:31:00Z</dcterms:modified>
</cp:coreProperties>
</file>