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72E17" w:rsidRPr="00051F81" w:rsidRDefault="00FD1318" w:rsidP="00051F81">
      <w:pPr>
        <w:spacing w:line="560" w:lineRule="exact"/>
        <w:ind w:firstLineChars="200" w:firstLine="883"/>
        <w:jc w:val="center"/>
        <w:rPr>
          <w:rFonts w:ascii="方正小标宋简体" w:eastAsia="方正小标宋简体" w:hAnsi="宋体" w:cs="宋体"/>
          <w:b/>
          <w:bCs/>
          <w:sz w:val="44"/>
          <w:szCs w:val="44"/>
        </w:rPr>
      </w:pPr>
      <w:r w:rsidRPr="00051F81">
        <w:rPr>
          <w:rFonts w:ascii="方正小标宋简体" w:eastAsia="方正小标宋简体" w:hAnsi="宋体" w:cs="宋体" w:hint="eastAsia"/>
          <w:b/>
          <w:bCs/>
          <w:sz w:val="44"/>
          <w:szCs w:val="44"/>
        </w:rPr>
        <w:t>《三岁看大，七岁看老背后的秘密》</w:t>
      </w:r>
    </w:p>
    <w:p w:rsidR="00D72E17" w:rsidRPr="00051F81" w:rsidRDefault="001953A1" w:rsidP="00051F81">
      <w:pPr>
        <w:spacing w:line="560" w:lineRule="exact"/>
        <w:ind w:firstLineChars="200" w:firstLine="883"/>
        <w:jc w:val="center"/>
        <w:rPr>
          <w:rFonts w:ascii="方正小标宋简体" w:eastAsia="方正小标宋简体" w:hAnsi="宋体" w:cs="宋体"/>
          <w:sz w:val="44"/>
          <w:szCs w:val="44"/>
        </w:rPr>
      </w:pPr>
      <w:r w:rsidRPr="00051F81">
        <w:rPr>
          <w:rFonts w:ascii="方正小标宋简体" w:eastAsia="方正小标宋简体" w:hAnsi="宋体" w:cs="宋体" w:hint="eastAsia"/>
          <w:b/>
          <w:bCs/>
          <w:sz w:val="44"/>
          <w:szCs w:val="44"/>
        </w:rPr>
        <w:t>马井</w:t>
      </w:r>
      <w:r w:rsidR="00FD1318" w:rsidRPr="00051F81">
        <w:rPr>
          <w:rFonts w:ascii="方正小标宋简体" w:eastAsia="方正小标宋简体" w:hAnsi="宋体" w:cs="宋体" w:hint="eastAsia"/>
          <w:b/>
          <w:bCs/>
          <w:sz w:val="44"/>
          <w:szCs w:val="44"/>
        </w:rPr>
        <w:t>中心</w:t>
      </w:r>
      <w:r w:rsidRPr="00051F81">
        <w:rPr>
          <w:rFonts w:ascii="方正小标宋简体" w:eastAsia="方正小标宋简体" w:hAnsi="宋体" w:cs="宋体" w:hint="eastAsia"/>
          <w:b/>
          <w:bCs/>
          <w:sz w:val="44"/>
          <w:szCs w:val="44"/>
        </w:rPr>
        <w:t>幼儿园家庭教育</w:t>
      </w:r>
      <w:r w:rsidR="00FD1318" w:rsidRPr="00051F81">
        <w:rPr>
          <w:rFonts w:ascii="方正小标宋简体" w:eastAsia="方正小标宋简体" w:hAnsi="宋体" w:cs="宋体" w:hint="eastAsia"/>
          <w:b/>
          <w:bCs/>
          <w:sz w:val="44"/>
          <w:szCs w:val="44"/>
        </w:rPr>
        <w:t>专题</w:t>
      </w:r>
      <w:r w:rsidRPr="00051F81">
        <w:rPr>
          <w:rFonts w:ascii="方正小标宋简体" w:eastAsia="方正小标宋简体" w:hAnsi="宋体" w:cs="宋体" w:hint="eastAsia"/>
          <w:b/>
          <w:bCs/>
          <w:sz w:val="44"/>
          <w:szCs w:val="44"/>
        </w:rPr>
        <w:t>讲座</w:t>
      </w:r>
    </w:p>
    <w:p w:rsidR="00D72E17" w:rsidRDefault="001953A1" w:rsidP="00051F81">
      <w:pPr>
        <w:widowControl/>
        <w:spacing w:line="560" w:lineRule="exact"/>
        <w:ind w:firstLineChars="200" w:firstLine="56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 w:rsidRPr="00051F81">
        <w:rPr>
          <w:rFonts w:ascii="仿宋_GB2312" w:eastAsia="仿宋_GB2312" w:hAnsi="宋体" w:cs="宋体" w:hint="eastAsia"/>
          <w:sz w:val="32"/>
          <w:szCs w:val="32"/>
        </w:rPr>
        <w:t>父母是孩子的第一任老师，父母学校是家园共育的纽带和桥梁。什么是教育？教育就是输入和输出！老祖宗的智慧，</w:t>
      </w:r>
      <w:r w:rsidR="00FD1318" w:rsidRPr="00051F81">
        <w:rPr>
          <w:rFonts w:ascii="仿宋_GB2312" w:eastAsia="仿宋_GB2312" w:hAnsi="宋体" w:cs="宋体" w:hint="eastAsia"/>
          <w:sz w:val="32"/>
          <w:szCs w:val="32"/>
        </w:rPr>
        <w:t>三</w:t>
      </w:r>
      <w:r w:rsidRPr="00051F81">
        <w:rPr>
          <w:rFonts w:ascii="仿宋_GB2312" w:eastAsia="仿宋_GB2312" w:hAnsi="宋体" w:cs="宋体" w:hint="eastAsia"/>
          <w:sz w:val="32"/>
          <w:szCs w:val="32"/>
        </w:rPr>
        <w:t>岁看大，</w:t>
      </w:r>
      <w:r w:rsidR="00FD1318" w:rsidRPr="00051F81">
        <w:rPr>
          <w:rFonts w:ascii="仿宋_GB2312" w:eastAsia="仿宋_GB2312" w:hAnsi="宋体" w:cs="宋体" w:hint="eastAsia"/>
          <w:sz w:val="32"/>
          <w:szCs w:val="32"/>
        </w:rPr>
        <w:t>七</w:t>
      </w:r>
      <w:r w:rsidRPr="00051F81">
        <w:rPr>
          <w:rFonts w:ascii="仿宋_GB2312" w:eastAsia="仿宋_GB2312" w:hAnsi="宋体" w:cs="宋体" w:hint="eastAsia"/>
          <w:sz w:val="32"/>
          <w:szCs w:val="32"/>
        </w:rPr>
        <w:t>岁看老背后的秘密是什么？孩子和孩子之间</w:t>
      </w:r>
      <w:r w:rsidR="00FD1318" w:rsidRPr="00051F81">
        <w:rPr>
          <w:rFonts w:ascii="仿宋_GB2312" w:eastAsia="仿宋_GB2312" w:hAnsi="宋体" w:cs="宋体" w:hint="eastAsia"/>
          <w:sz w:val="32"/>
          <w:szCs w:val="32"/>
        </w:rPr>
        <w:t>拉开差距是从什么时候开始的？如何抓住孩子成长的关键期、</w:t>
      </w:r>
      <w:r w:rsidRPr="00051F81">
        <w:rPr>
          <w:rFonts w:ascii="仿宋_GB2312" w:eastAsia="仿宋_GB2312" w:hAnsi="宋体" w:cs="宋体" w:hint="eastAsia"/>
          <w:sz w:val="32"/>
          <w:szCs w:val="32"/>
        </w:rPr>
        <w:t>如何培养孩子的学习能力</w:t>
      </w:r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等等问题，相信都是家长们需要了解甚至是急需学习的！为了让家长拥有科学的育儿观念、提升农村家庭教育水平、进一步促进家园共育。2021年10月27</w:t>
      </w:r>
      <w:r w:rsidR="00FD1318"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日上午什邡市马井中心幼儿园</w:t>
      </w:r>
      <w:r w:rsidR="00BA5FA2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</w:t>
      </w:r>
      <w:r w:rsidR="00FD1318"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什邡市</w:t>
      </w:r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妇联</w:t>
      </w:r>
      <w:r w:rsidR="00FD1318"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及马井镇政府</w:t>
      </w:r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邀请到</w:t>
      </w:r>
      <w:r w:rsidR="00FD1318"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家庭教育机构“爱自然生命力”体系亲子导师、</w:t>
      </w:r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家庭教育宣讲师、妇联母亲课堂骨干讲师、鼓励咨询师、绘画心理分析师胡成芳老师为</w:t>
      </w:r>
      <w:bookmarkStart w:id="0" w:name="_GoBack"/>
      <w:bookmarkEnd w:id="0"/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幼儿园托小中班家长进行《</w:t>
      </w:r>
      <w:r w:rsidR="00FD1318"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三</w:t>
      </w:r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岁看大，</w:t>
      </w:r>
      <w:r w:rsidR="00FD1318"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七</w:t>
      </w:r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岁看老背后的秘密》</w:t>
      </w:r>
      <w:r w:rsidR="00FD1318"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家庭教育专题</w:t>
      </w:r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讲座。</w:t>
      </w:r>
    </w:p>
    <w:p w:rsidR="00C77ADF" w:rsidRDefault="00C77ADF" w:rsidP="00C77ADF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100330</wp:posOffset>
            </wp:positionV>
            <wp:extent cx="4165600" cy="2781300"/>
            <wp:effectExtent l="19050" t="0" r="6350" b="0"/>
            <wp:wrapNone/>
            <wp:docPr id="2" name="图片 1" descr="C:\Documents and Settings\Administrator\桌面\《三岁看大，七岁看老背后的秘密》马井中心幼儿园家庭教育专题讲座\《三岁看大，七岁看老背后的秘密》马井中心幼儿园家庭教育专题讲座\mmexport1635306419999_edit_16339965658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《三岁看大，七岁看老背后的秘密》马井中心幼儿园家庭教育专题讲座\《三岁看大，七岁看老背后的秘密》马井中心幼儿园家庭教育专题讲座\mmexport1635306419999_edit_163399656589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ADF" w:rsidRDefault="00C77ADF" w:rsidP="00C77ADF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C77ADF" w:rsidRDefault="00C77ADF" w:rsidP="00C77ADF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C77ADF" w:rsidRDefault="00C77ADF" w:rsidP="00C77ADF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C77ADF" w:rsidRDefault="00C77ADF" w:rsidP="00C77ADF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C77ADF" w:rsidRDefault="00C77ADF" w:rsidP="00C77ADF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C77ADF" w:rsidRDefault="00C77ADF" w:rsidP="00C77ADF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C77ADF" w:rsidRPr="00051F81" w:rsidRDefault="00C77ADF" w:rsidP="00C77ADF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D72E17" w:rsidRDefault="001953A1" w:rsidP="00051F8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讲座中，胡成芳老师语言亲切朴实，所举事例生动、贴近现实，教给了家长们陪伴孩子健康成长的有效方法，让家长们懂得了如何以身作则影响孩子、如何与孩子有效沟通、帮助孩子树立</w:t>
      </w:r>
      <w:r w:rsidRPr="00051F81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lastRenderedPageBreak/>
        <w:t>自信、找到自身价值感，整个讲座气氛热烈、形式多样，精彩的讲解和互动不时迎来家长们阵阵掌声。</w:t>
      </w:r>
    </w:p>
    <w:p w:rsidR="00C77ADF" w:rsidRDefault="00C77ADF" w:rsidP="00051F8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宋体" w:hint="eastAsia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211455</wp:posOffset>
            </wp:positionV>
            <wp:extent cx="3876675" cy="2905125"/>
            <wp:effectExtent l="19050" t="0" r="9525" b="0"/>
            <wp:wrapNone/>
            <wp:docPr id="3" name="图片 2" descr="C:\Documents and Settings\Administrator\桌面\《三岁看大，七岁看老背后的秘密》马井中心幼儿园家庭教育专题讲座\《三岁看大，七岁看老背后的秘密》马井中心幼儿园家庭教育专题讲座\mmexport1635306440458_edit_16344941993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《三岁看大，七岁看老背后的秘密》马井中心幼儿园家庭教育专题讲座\《三岁看大，七岁看老背后的秘密》马井中心幼儿园家庭教育专题讲座\mmexport1635306440458_edit_163449419933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ADF" w:rsidRDefault="00C77ADF" w:rsidP="00051F8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</w:p>
    <w:p w:rsidR="00C77ADF" w:rsidRDefault="00C77ADF" w:rsidP="00C77ADF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</w:p>
    <w:p w:rsidR="00C77ADF" w:rsidRDefault="00C77ADF" w:rsidP="00051F8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</w:p>
    <w:p w:rsidR="00C77ADF" w:rsidRDefault="00C77ADF" w:rsidP="00051F8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</w:p>
    <w:p w:rsidR="00C77ADF" w:rsidRDefault="00C77ADF" w:rsidP="00051F8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</w:p>
    <w:p w:rsidR="00C77ADF" w:rsidRDefault="00C77ADF" w:rsidP="00051F8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</w:p>
    <w:p w:rsidR="00C77ADF" w:rsidRDefault="00C77ADF" w:rsidP="00051F8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</w:p>
    <w:p w:rsidR="00C77ADF" w:rsidRPr="00051F81" w:rsidRDefault="00C77ADF" w:rsidP="00051F8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 w:cs="宋体"/>
          <w:sz w:val="32"/>
          <w:szCs w:val="32"/>
        </w:rPr>
      </w:pPr>
    </w:p>
    <w:p w:rsidR="00D72E17" w:rsidRPr="00051F81" w:rsidRDefault="001953A1" w:rsidP="00051F81">
      <w:pPr>
        <w:pStyle w:val="a3"/>
        <w:widowControl/>
        <w:spacing w:line="560" w:lineRule="exact"/>
        <w:ind w:firstLineChars="200" w:firstLine="640"/>
        <w:rPr>
          <w:rFonts w:ascii="仿宋_GB2312" w:eastAsia="仿宋_GB2312" w:hAnsi="宋体" w:cs="宋体"/>
          <w:color w:val="000000"/>
          <w:sz w:val="32"/>
          <w:szCs w:val="32"/>
        </w:rPr>
      </w:pPr>
      <w:r w:rsidRPr="00051F81">
        <w:rPr>
          <w:rFonts w:ascii="仿宋_GB2312" w:eastAsia="仿宋_GB2312" w:hAnsi="宋体" w:cs="宋体" w:hint="eastAsia"/>
          <w:color w:val="000000"/>
          <w:sz w:val="32"/>
          <w:szCs w:val="32"/>
          <w:shd w:val="clear" w:color="auto" w:fill="FFFFFF"/>
        </w:rPr>
        <w:t>活动结束后，胡成芳老师还与部分家长、老师进行了现场交流，对家长提出的关于幼儿教育的疑问进行了一一解答，让家长们满载收获而归，相信此次活动不仅会让家长们受益匪浅，更会大力促进我园家庭教育父母学校的不断完善和提高，真正的做到家园同育、携手前进。</w:t>
      </w:r>
    </w:p>
    <w:p w:rsidR="00D72E17" w:rsidRPr="00051F81" w:rsidRDefault="00C77ADF" w:rsidP="00C77ADF">
      <w:pPr>
        <w:pStyle w:val="a3"/>
        <w:widowControl/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宋体" w:eastAsia="仿宋_GB2312" w:hAnsi="宋体" w:cs="宋体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167005</wp:posOffset>
            </wp:positionV>
            <wp:extent cx="5762625" cy="4076700"/>
            <wp:effectExtent l="19050" t="0" r="9525" b="0"/>
            <wp:wrapNone/>
            <wp:docPr id="4" name="图片 3" descr="C:\Documents and Settings\Administrator\桌面\《三岁看大，七岁看老背后的秘密》马井中心幼儿园家庭教育专题讲座\《三岁看大，七岁看老背后的秘密》马井中心幼儿园家庭教育专题讲座\mmexport1635306070805_edit_17154520913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《三岁看大，七岁看老背后的秘密》马井中心幼儿园家庭教育专题讲座\《三岁看大，七岁看老背后的秘密》马井中心幼儿园家庭教育专题讲座\mmexport1635306070805_edit_171545209135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3A1" w:rsidRPr="00051F81">
        <w:rPr>
          <w:rFonts w:ascii="宋体" w:eastAsia="仿宋_GB2312" w:hAnsi="宋体" w:cs="宋体" w:hint="eastAsia"/>
          <w:color w:val="000000"/>
          <w:sz w:val="32"/>
          <w:szCs w:val="32"/>
        </w:rPr>
        <w:t> </w:t>
      </w:r>
    </w:p>
    <w:sectPr w:rsidR="00D72E17" w:rsidRPr="00051F81" w:rsidSect="001953A1">
      <w:pgSz w:w="11906" w:h="16838"/>
      <w:pgMar w:top="1247" w:right="1418" w:bottom="1247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</w:compat>
  <w:rsids>
    <w:rsidRoot w:val="00D72E17"/>
    <w:rsid w:val="00051F81"/>
    <w:rsid w:val="001953A1"/>
    <w:rsid w:val="004473BC"/>
    <w:rsid w:val="00767DB7"/>
    <w:rsid w:val="00BA5FA2"/>
    <w:rsid w:val="00C77ADF"/>
    <w:rsid w:val="00D72E17"/>
    <w:rsid w:val="00E7512E"/>
    <w:rsid w:val="00FD1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2E1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72E17"/>
    <w:rPr>
      <w:sz w:val="24"/>
    </w:rPr>
  </w:style>
  <w:style w:type="paragraph" w:styleId="a4">
    <w:name w:val="Balloon Text"/>
    <w:basedOn w:val="a"/>
    <w:link w:val="Char"/>
    <w:rsid w:val="00C77ADF"/>
    <w:rPr>
      <w:sz w:val="18"/>
      <w:szCs w:val="18"/>
    </w:rPr>
  </w:style>
  <w:style w:type="character" w:customStyle="1" w:styleId="Char">
    <w:name w:val="批注框文本 Char"/>
    <w:basedOn w:val="a0"/>
    <w:link w:val="a4"/>
    <w:rsid w:val="00C77AD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</dc:creator>
  <cp:lastModifiedBy>User</cp:lastModifiedBy>
  <cp:revision>5</cp:revision>
  <dcterms:created xsi:type="dcterms:W3CDTF">2021-10-27T09:17:00Z</dcterms:created>
  <dcterms:modified xsi:type="dcterms:W3CDTF">2021-10-27T08:58:00Z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2052-11.15.1</vt:lpwstr>
  </property>
  <property fmtid="{D5CDD505-2E9C-101B-9397-08002B2CF9AE}" pid="3" name="ICV">
    <vt:lpwstr>5DE790822AE1971793A87861FA7DB8A7</vt:lpwstr>
  </property>
</Properties>
</file>