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trike w:val="0"/>
          <w:dstrike w:val="0"/>
          <w:sz w:val="40"/>
          <w:szCs w:val="48"/>
          <w:lang w:eastAsia="zh-CN"/>
        </w:rPr>
      </w:pPr>
      <w:bookmarkStart w:id="0" w:name="_GoBack"/>
      <w:r>
        <w:rPr>
          <w:rFonts w:hint="eastAsia"/>
          <w:strike w:val="0"/>
          <w:dstrike w:val="0"/>
          <w:sz w:val="40"/>
          <w:szCs w:val="48"/>
          <w:lang w:eastAsia="zh-CN"/>
        </w:rPr>
        <w:t>洛水镇联合村第一季度财务收支情况</w:t>
      </w:r>
    </w:p>
    <w:bookmarkEnd w:id="0"/>
    <w:p>
      <w:pPr>
        <w:rPr>
          <w:rFonts w:hint="eastAsia" w:eastAsiaTheme="minorEastAsia"/>
          <w:strike/>
          <w:dstrike w:val="0"/>
          <w:lang w:eastAsia="zh-CN"/>
        </w:rPr>
      </w:pPr>
      <w:r>
        <w:rPr>
          <w:rFonts w:hint="eastAsia" w:eastAsiaTheme="minorEastAsia"/>
          <w:strike/>
          <w:dstrike w:val="0"/>
          <w:lang w:eastAsia="zh-CN"/>
        </w:rPr>
        <w:drawing>
          <wp:inline distT="0" distB="0" distL="114300" distR="114300">
            <wp:extent cx="2532380" cy="4043680"/>
            <wp:effectExtent l="0" t="0" r="1270" b="13970"/>
            <wp:docPr id="1" name="图片 1" descr="9d2319d074262bd7bd5ab660474e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2319d074262bd7bd5ab660474efa1"/>
                    <pic:cNvPicPr>
                      <a:picLocks noChangeAspect="1"/>
                    </pic:cNvPicPr>
                  </pic:nvPicPr>
                  <pic:blipFill>
                    <a:blip r:embed="rId4"/>
                    <a:srcRect l="9368" t="6791" r="18905" b="19477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trike/>
          <w:dstrike w:val="0"/>
          <w:lang w:eastAsia="zh-CN"/>
        </w:rPr>
        <w:drawing>
          <wp:inline distT="0" distB="0" distL="114300" distR="114300">
            <wp:extent cx="2618740" cy="4051935"/>
            <wp:effectExtent l="0" t="0" r="10160" b="5715"/>
            <wp:docPr id="4" name="图片 4" descr="8f822b24453963036822a99b0e17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f822b24453963036822a99b0e1790e"/>
                    <pic:cNvPicPr>
                      <a:picLocks noChangeAspect="1"/>
                    </pic:cNvPicPr>
                  </pic:nvPicPr>
                  <pic:blipFill>
                    <a:blip r:embed="rId5"/>
                    <a:srcRect l="19074" t="2595" r="24825" b="40438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trike/>
          <w:dstrike w:val="0"/>
          <w:lang w:eastAsia="zh-CN"/>
        </w:rPr>
      </w:pPr>
      <w:r>
        <w:rPr>
          <w:rFonts w:hint="eastAsia" w:eastAsiaTheme="minorEastAsia"/>
          <w:strike/>
          <w:dstrike w:val="0"/>
          <w:lang w:eastAsia="zh-CN"/>
        </w:rPr>
        <w:drawing>
          <wp:inline distT="0" distB="0" distL="114300" distR="114300">
            <wp:extent cx="2531110" cy="3905250"/>
            <wp:effectExtent l="0" t="0" r="2540" b="0"/>
            <wp:docPr id="3" name="图片 3" descr="c1116f5f91e6913f3f74bef36630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1116f5f91e6913f3f74bef36630c02"/>
                    <pic:cNvPicPr>
                      <a:picLocks noChangeAspect="1"/>
                    </pic:cNvPicPr>
                  </pic:nvPicPr>
                  <pic:blipFill>
                    <a:blip r:embed="rId6"/>
                    <a:srcRect l="17422" r="25971" b="44389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trike/>
          <w:dstrike w:val="0"/>
          <w:lang w:eastAsia="zh-CN"/>
        </w:rPr>
        <w:drawing>
          <wp:inline distT="0" distB="0" distL="114300" distR="114300">
            <wp:extent cx="2600325" cy="3869690"/>
            <wp:effectExtent l="0" t="0" r="9525" b="16510"/>
            <wp:docPr id="2" name="图片 2" descr="ee51ece9138c0153f3cbe32d1c0a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e51ece9138c0153f3cbe32d1c0a5f7"/>
                    <pic:cNvPicPr>
                      <a:picLocks noChangeAspect="1"/>
                    </pic:cNvPicPr>
                  </pic:nvPicPr>
                  <pic:blipFill>
                    <a:blip r:embed="rId7"/>
                    <a:srcRect r="13480" b="1134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2021-05-14T02:56:48Z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